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D6D0F8" w14:textId="71BC34B1" w:rsidR="00F23137" w:rsidRDefault="00F23137" w:rsidP="00841387">
      <w:pPr>
        <w:tabs>
          <w:tab w:val="left" w:pos="1180"/>
        </w:tabs>
        <w:spacing w:line="240" w:lineRule="auto"/>
      </w:pPr>
    </w:p>
    <w:p w14:paraId="5C3E6123" w14:textId="7D14AFC0" w:rsidR="00F23137" w:rsidRDefault="00F23137" w:rsidP="00841387">
      <w:pPr>
        <w:tabs>
          <w:tab w:val="left" w:pos="1180"/>
        </w:tabs>
        <w:spacing w:line="240" w:lineRule="auto"/>
      </w:pPr>
    </w:p>
    <w:p w14:paraId="1DA7543C" w14:textId="77777777" w:rsidR="00F23137" w:rsidRDefault="00F23137" w:rsidP="00841387">
      <w:pPr>
        <w:tabs>
          <w:tab w:val="left" w:pos="1180"/>
        </w:tabs>
        <w:spacing w:line="240" w:lineRule="auto"/>
      </w:pPr>
    </w:p>
    <w:p w14:paraId="2CA25D65" w14:textId="77777777" w:rsidR="00F23137" w:rsidRPr="00E34118" w:rsidRDefault="00F23137" w:rsidP="00F23137">
      <w:pPr>
        <w:autoSpaceDE w:val="0"/>
        <w:autoSpaceDN w:val="0"/>
        <w:adjustRightInd w:val="0"/>
        <w:spacing w:line="240" w:lineRule="auto"/>
        <w:rPr>
          <w:rFonts w:cs="Arial"/>
          <w:color w:val="365F91" w:themeColor="accent1" w:themeShade="BF"/>
          <w:sz w:val="48"/>
          <w:szCs w:val="48"/>
          <w:lang w:eastAsia="en-GB"/>
        </w:rPr>
      </w:pPr>
      <w:r w:rsidRPr="00E34118">
        <w:rPr>
          <w:rFonts w:cs="Arial"/>
          <w:color w:val="365F91" w:themeColor="accent1" w:themeShade="BF"/>
          <w:sz w:val="48"/>
          <w:szCs w:val="48"/>
          <w:lang w:eastAsia="en-GB"/>
        </w:rPr>
        <w:t>Job Description</w:t>
      </w:r>
    </w:p>
    <w:p w14:paraId="6BE5B951" w14:textId="77777777" w:rsidR="00F23137" w:rsidRPr="00E34118" w:rsidRDefault="00F23137" w:rsidP="00F23137">
      <w:pPr>
        <w:autoSpaceDE w:val="0"/>
        <w:autoSpaceDN w:val="0"/>
        <w:adjustRightInd w:val="0"/>
        <w:spacing w:line="240" w:lineRule="auto"/>
        <w:rPr>
          <w:rFonts w:cs="Arial"/>
          <w:b/>
          <w:bCs/>
          <w:color w:val="365F91" w:themeColor="accent1" w:themeShade="BF"/>
          <w:sz w:val="28"/>
          <w:szCs w:val="28"/>
          <w:lang w:eastAsia="en-GB"/>
        </w:rPr>
      </w:pPr>
    </w:p>
    <w:p w14:paraId="67033928" w14:textId="77777777" w:rsidR="00F23137" w:rsidRPr="00E34118" w:rsidRDefault="00F23137" w:rsidP="00F23137">
      <w:pPr>
        <w:autoSpaceDE w:val="0"/>
        <w:autoSpaceDN w:val="0"/>
        <w:adjustRightInd w:val="0"/>
        <w:spacing w:line="240" w:lineRule="auto"/>
        <w:rPr>
          <w:rFonts w:cs="Arial"/>
          <w:b/>
          <w:bCs/>
          <w:color w:val="365F91" w:themeColor="accent1" w:themeShade="BF"/>
          <w:sz w:val="48"/>
          <w:szCs w:val="48"/>
          <w:lang w:eastAsia="en-GB"/>
        </w:rPr>
      </w:pPr>
      <w:r w:rsidRPr="00E34118">
        <w:rPr>
          <w:rFonts w:cs="Arial"/>
          <w:b/>
          <w:bCs/>
          <w:color w:val="365F91" w:themeColor="accent1" w:themeShade="BF"/>
          <w:sz w:val="48"/>
          <w:szCs w:val="48"/>
          <w:lang w:eastAsia="en-GB"/>
        </w:rPr>
        <w:t>Teacher (Academic Subjects</w:t>
      </w:r>
      <w:r>
        <w:rPr>
          <w:rFonts w:cs="Arial"/>
          <w:b/>
          <w:bCs/>
          <w:color w:val="365F91" w:themeColor="accent1" w:themeShade="BF"/>
          <w:sz w:val="48"/>
          <w:szCs w:val="48"/>
          <w:lang w:eastAsia="en-GB"/>
        </w:rPr>
        <w:t>)</w:t>
      </w:r>
    </w:p>
    <w:p w14:paraId="01B4A08E" w14:textId="77777777" w:rsidR="00F23137" w:rsidRPr="00E34118" w:rsidRDefault="00F23137" w:rsidP="00F23137">
      <w:pPr>
        <w:autoSpaceDE w:val="0"/>
        <w:autoSpaceDN w:val="0"/>
        <w:adjustRightInd w:val="0"/>
        <w:spacing w:line="240" w:lineRule="auto"/>
        <w:rPr>
          <w:rFonts w:cs="Arial"/>
          <w:bCs/>
          <w:sz w:val="28"/>
          <w:szCs w:val="28"/>
          <w:lang w:eastAsia="en-GB"/>
        </w:rPr>
      </w:pPr>
    </w:p>
    <w:p w14:paraId="09802614" w14:textId="77777777" w:rsidR="00F23137" w:rsidRPr="00E34118" w:rsidRDefault="00F23137" w:rsidP="00F23137">
      <w:pPr>
        <w:autoSpaceDE w:val="0"/>
        <w:autoSpaceDN w:val="0"/>
        <w:adjustRightInd w:val="0"/>
        <w:spacing w:line="240" w:lineRule="auto"/>
        <w:rPr>
          <w:rFonts w:cs="Arial"/>
          <w:b/>
          <w:bCs/>
          <w:color w:val="365F91" w:themeColor="accent1" w:themeShade="BF"/>
          <w:sz w:val="28"/>
          <w:szCs w:val="28"/>
          <w:lang w:eastAsia="en-GB"/>
        </w:rPr>
      </w:pPr>
      <w:r w:rsidRPr="00E34118">
        <w:rPr>
          <w:rFonts w:cs="Arial"/>
          <w:b/>
          <w:bCs/>
          <w:color w:val="365F91" w:themeColor="accent1" w:themeShade="BF"/>
          <w:sz w:val="28"/>
          <w:szCs w:val="28"/>
          <w:lang w:eastAsia="en-GB"/>
        </w:rPr>
        <w:t>Context</w:t>
      </w:r>
    </w:p>
    <w:p w14:paraId="1441937B" w14:textId="77777777" w:rsidR="00F23137" w:rsidRDefault="00F23137" w:rsidP="00F23137">
      <w:pPr>
        <w:spacing w:line="240" w:lineRule="auto"/>
        <w:jc w:val="both"/>
        <w:rPr>
          <w:rFonts w:cs="Arial"/>
          <w:sz w:val="20"/>
        </w:rPr>
      </w:pPr>
      <w:r w:rsidRPr="002616A9">
        <w:rPr>
          <w:rFonts w:cs="Arial"/>
          <w:b/>
          <w:sz w:val="22"/>
        </w:rPr>
        <w:t xml:space="preserve">INTO is an organisation working in partnership with leading British Universities and investing in the development of world-class international student centres. It specialises in preparing students for undergraduate and postgraduate study in the UK. INTO Centres deliver guaranteed progression to leading British undergraduate and postgraduate courses. </w:t>
      </w:r>
    </w:p>
    <w:p w14:paraId="32C3815C" w14:textId="77777777" w:rsidR="00F23137" w:rsidRPr="00E34118" w:rsidRDefault="00F23137" w:rsidP="00F23137">
      <w:pPr>
        <w:autoSpaceDE w:val="0"/>
        <w:autoSpaceDN w:val="0"/>
        <w:adjustRightInd w:val="0"/>
        <w:spacing w:line="240" w:lineRule="auto"/>
        <w:rPr>
          <w:rFonts w:cs="Arial"/>
          <w:bCs/>
          <w:sz w:val="28"/>
          <w:szCs w:val="28"/>
          <w:lang w:eastAsia="en-GB"/>
        </w:rPr>
      </w:pPr>
    </w:p>
    <w:p w14:paraId="11466D0C" w14:textId="77777777" w:rsidR="00F23137" w:rsidRPr="00E34118" w:rsidRDefault="00F23137" w:rsidP="00F23137">
      <w:pPr>
        <w:autoSpaceDE w:val="0"/>
        <w:autoSpaceDN w:val="0"/>
        <w:adjustRightInd w:val="0"/>
        <w:spacing w:line="240" w:lineRule="auto"/>
        <w:rPr>
          <w:rFonts w:cs="Arial"/>
          <w:b/>
          <w:bCs/>
          <w:color w:val="365F91" w:themeColor="accent1" w:themeShade="BF"/>
          <w:sz w:val="28"/>
          <w:szCs w:val="28"/>
          <w:lang w:eastAsia="en-GB"/>
        </w:rPr>
      </w:pPr>
      <w:r w:rsidRPr="00E34118">
        <w:rPr>
          <w:rFonts w:cs="Arial"/>
          <w:b/>
          <w:bCs/>
          <w:color w:val="365F91" w:themeColor="accent1" w:themeShade="BF"/>
          <w:sz w:val="28"/>
          <w:szCs w:val="28"/>
          <w:lang w:eastAsia="en-GB"/>
        </w:rPr>
        <w:t>Reporting line</w:t>
      </w:r>
    </w:p>
    <w:p w14:paraId="55D20D2F" w14:textId="78DE4AC1" w:rsidR="00F23137" w:rsidRDefault="00F23137" w:rsidP="00F23137">
      <w:pPr>
        <w:autoSpaceDE w:val="0"/>
        <w:autoSpaceDN w:val="0"/>
        <w:adjustRightInd w:val="0"/>
        <w:spacing w:line="240" w:lineRule="auto"/>
        <w:rPr>
          <w:rFonts w:cs="Arial"/>
          <w:color w:val="000000"/>
          <w:sz w:val="22"/>
          <w:szCs w:val="22"/>
        </w:rPr>
      </w:pPr>
      <w:r w:rsidRPr="00B53A40">
        <w:rPr>
          <w:rFonts w:cs="Arial"/>
          <w:color w:val="000000"/>
          <w:sz w:val="22"/>
          <w:szCs w:val="22"/>
          <w:lang w:eastAsia="en-GB"/>
        </w:rPr>
        <w:t xml:space="preserve">The teacher reports to the relevant </w:t>
      </w:r>
      <w:r>
        <w:rPr>
          <w:rFonts w:cs="Arial"/>
          <w:color w:val="000000"/>
          <w:sz w:val="22"/>
          <w:szCs w:val="22"/>
        </w:rPr>
        <w:t>Programme Manager.</w:t>
      </w:r>
    </w:p>
    <w:p w14:paraId="76509F85" w14:textId="77777777" w:rsidR="00F23137" w:rsidRPr="00E34118" w:rsidRDefault="00F23137" w:rsidP="00F23137">
      <w:pPr>
        <w:autoSpaceDE w:val="0"/>
        <w:autoSpaceDN w:val="0"/>
        <w:adjustRightInd w:val="0"/>
        <w:spacing w:line="240" w:lineRule="auto"/>
        <w:rPr>
          <w:rFonts w:cs="Arial"/>
          <w:bCs/>
          <w:sz w:val="28"/>
          <w:szCs w:val="28"/>
          <w:lang w:eastAsia="en-GB"/>
        </w:rPr>
      </w:pPr>
    </w:p>
    <w:p w14:paraId="0E04B8F1" w14:textId="77777777" w:rsidR="00F23137" w:rsidRPr="00E34118" w:rsidRDefault="00F23137" w:rsidP="00F23137">
      <w:pPr>
        <w:autoSpaceDE w:val="0"/>
        <w:autoSpaceDN w:val="0"/>
        <w:adjustRightInd w:val="0"/>
        <w:spacing w:line="240" w:lineRule="auto"/>
        <w:rPr>
          <w:rFonts w:cs="Arial"/>
          <w:b/>
          <w:bCs/>
          <w:color w:val="365F91" w:themeColor="accent1" w:themeShade="BF"/>
          <w:sz w:val="28"/>
          <w:szCs w:val="28"/>
          <w:lang w:eastAsia="en-GB"/>
        </w:rPr>
      </w:pPr>
      <w:r w:rsidRPr="00E34118">
        <w:rPr>
          <w:rFonts w:cs="Arial"/>
          <w:b/>
          <w:bCs/>
          <w:color w:val="365F91" w:themeColor="accent1" w:themeShade="BF"/>
          <w:sz w:val="28"/>
          <w:szCs w:val="28"/>
          <w:lang w:eastAsia="en-GB"/>
        </w:rPr>
        <w:t>Job purpose</w:t>
      </w:r>
    </w:p>
    <w:p w14:paraId="6637A055" w14:textId="77777777" w:rsidR="00F23137" w:rsidRPr="00B53A40" w:rsidRDefault="00F23137" w:rsidP="00F23137">
      <w:pPr>
        <w:autoSpaceDE w:val="0"/>
        <w:autoSpaceDN w:val="0"/>
        <w:adjustRightInd w:val="0"/>
        <w:spacing w:line="240" w:lineRule="auto"/>
        <w:rPr>
          <w:rFonts w:cs="Arial"/>
          <w:color w:val="000000"/>
          <w:sz w:val="22"/>
          <w:szCs w:val="22"/>
          <w:lang w:eastAsia="en-GB"/>
        </w:rPr>
      </w:pPr>
      <w:r w:rsidRPr="00B53A40">
        <w:rPr>
          <w:rFonts w:cs="Arial"/>
          <w:color w:val="000000"/>
          <w:sz w:val="22"/>
          <w:szCs w:val="22"/>
          <w:lang w:eastAsia="en-GB"/>
        </w:rPr>
        <w:t>To teach (an) academic subject(s) to international students in a range of programmes,</w:t>
      </w:r>
    </w:p>
    <w:p w14:paraId="7F0ED237" w14:textId="77777777" w:rsidR="00F23137" w:rsidRPr="00B53A40" w:rsidRDefault="00F23137" w:rsidP="00F23137">
      <w:pPr>
        <w:autoSpaceDE w:val="0"/>
        <w:autoSpaceDN w:val="0"/>
        <w:adjustRightInd w:val="0"/>
        <w:spacing w:line="240" w:lineRule="auto"/>
        <w:rPr>
          <w:rFonts w:cs="Arial"/>
          <w:color w:val="000000"/>
          <w:sz w:val="22"/>
          <w:szCs w:val="22"/>
          <w:lang w:eastAsia="en-GB"/>
        </w:rPr>
      </w:pPr>
      <w:r w:rsidRPr="00B53A40">
        <w:rPr>
          <w:rFonts w:cs="Arial"/>
          <w:color w:val="000000"/>
          <w:sz w:val="22"/>
          <w:szCs w:val="22"/>
          <w:lang w:eastAsia="en-GB"/>
        </w:rPr>
        <w:t xml:space="preserve">including pre–university and </w:t>
      </w:r>
      <w:r>
        <w:rPr>
          <w:rFonts w:cs="Arial"/>
          <w:color w:val="000000"/>
          <w:sz w:val="22"/>
          <w:szCs w:val="22"/>
          <w:lang w:eastAsia="en-GB"/>
        </w:rPr>
        <w:t xml:space="preserve">HE level </w:t>
      </w:r>
      <w:r w:rsidRPr="00B53A40">
        <w:rPr>
          <w:rFonts w:cs="Arial"/>
          <w:color w:val="000000"/>
          <w:sz w:val="22"/>
          <w:szCs w:val="22"/>
          <w:lang w:eastAsia="en-GB"/>
        </w:rPr>
        <w:t>courses.</w:t>
      </w:r>
    </w:p>
    <w:p w14:paraId="76A3730D" w14:textId="77777777" w:rsidR="00F23137" w:rsidRPr="00E34118" w:rsidRDefault="00F23137" w:rsidP="00F23137">
      <w:pPr>
        <w:autoSpaceDE w:val="0"/>
        <w:autoSpaceDN w:val="0"/>
        <w:adjustRightInd w:val="0"/>
        <w:spacing w:line="240" w:lineRule="auto"/>
        <w:rPr>
          <w:rFonts w:cs="Arial"/>
          <w:bCs/>
          <w:sz w:val="28"/>
          <w:szCs w:val="28"/>
          <w:lang w:eastAsia="en-GB"/>
        </w:rPr>
      </w:pPr>
    </w:p>
    <w:p w14:paraId="7781A94A" w14:textId="77777777" w:rsidR="00F23137" w:rsidRPr="00E34118" w:rsidRDefault="00F23137" w:rsidP="00F23137">
      <w:pPr>
        <w:autoSpaceDE w:val="0"/>
        <w:autoSpaceDN w:val="0"/>
        <w:adjustRightInd w:val="0"/>
        <w:spacing w:line="240" w:lineRule="auto"/>
        <w:rPr>
          <w:rFonts w:cs="Arial"/>
          <w:b/>
          <w:bCs/>
          <w:color w:val="365F91" w:themeColor="accent1" w:themeShade="BF"/>
          <w:sz w:val="28"/>
          <w:szCs w:val="28"/>
          <w:lang w:eastAsia="en-GB"/>
        </w:rPr>
      </w:pPr>
      <w:r w:rsidRPr="00E34118">
        <w:rPr>
          <w:rFonts w:cs="Arial"/>
          <w:b/>
          <w:bCs/>
          <w:color w:val="365F91" w:themeColor="accent1" w:themeShade="BF"/>
          <w:sz w:val="28"/>
          <w:szCs w:val="28"/>
          <w:lang w:eastAsia="en-GB"/>
        </w:rPr>
        <w:t>Job dimensions</w:t>
      </w:r>
    </w:p>
    <w:p w14:paraId="4448678E" w14:textId="77777777" w:rsidR="00F23137" w:rsidRPr="005362BE" w:rsidRDefault="00F23137" w:rsidP="00F23137">
      <w:pPr>
        <w:numPr>
          <w:ilvl w:val="0"/>
          <w:numId w:val="34"/>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Ability to teach across a range of programmes varying in intensity and class size. This includes lectures, seminars and tutorials.</w:t>
      </w:r>
    </w:p>
    <w:p w14:paraId="28B98D2D" w14:textId="77777777" w:rsidR="00F23137" w:rsidRPr="005362BE" w:rsidRDefault="00F23137" w:rsidP="00F23137">
      <w:pPr>
        <w:numPr>
          <w:ilvl w:val="0"/>
          <w:numId w:val="34"/>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Ability to teach students from a variety of countries and cultural backgrounds, and with different language levels.</w:t>
      </w:r>
    </w:p>
    <w:p w14:paraId="7169C1F9" w14:textId="77777777" w:rsidR="00F23137" w:rsidRPr="005362BE" w:rsidRDefault="00F23137" w:rsidP="00F23137">
      <w:pPr>
        <w:numPr>
          <w:ilvl w:val="0"/>
          <w:numId w:val="34"/>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Ability to assess effectiveness of teaching skills against student progress and performance.</w:t>
      </w:r>
    </w:p>
    <w:p w14:paraId="01436A5E" w14:textId="6765D41A" w:rsidR="00F23137" w:rsidRPr="00B53A40" w:rsidRDefault="00F23137" w:rsidP="00F23137">
      <w:pPr>
        <w:numPr>
          <w:ilvl w:val="0"/>
          <w:numId w:val="34"/>
        </w:numPr>
        <w:autoSpaceDE w:val="0"/>
        <w:autoSpaceDN w:val="0"/>
        <w:adjustRightInd w:val="0"/>
        <w:spacing w:line="240" w:lineRule="auto"/>
        <w:rPr>
          <w:rFonts w:cs="Arial"/>
          <w:color w:val="000000"/>
          <w:sz w:val="22"/>
          <w:szCs w:val="22"/>
          <w:lang w:eastAsia="en-GB"/>
        </w:rPr>
      </w:pPr>
      <w:r>
        <w:rPr>
          <w:sz w:val="22"/>
          <w:szCs w:val="22"/>
        </w:rPr>
        <w:t xml:space="preserve">Up to </w:t>
      </w:r>
      <w:r w:rsidR="00580139">
        <w:rPr>
          <w:sz w:val="22"/>
          <w:szCs w:val="22"/>
        </w:rPr>
        <w:t>a maximum of 10</w:t>
      </w:r>
      <w:r>
        <w:rPr>
          <w:sz w:val="22"/>
          <w:szCs w:val="22"/>
        </w:rPr>
        <w:t xml:space="preserve"> timetabled</w:t>
      </w:r>
      <w:r w:rsidR="00C85EC6">
        <w:rPr>
          <w:sz w:val="22"/>
          <w:szCs w:val="22"/>
        </w:rPr>
        <w:t xml:space="preserve"> (0.4FTE)</w:t>
      </w:r>
      <w:r>
        <w:rPr>
          <w:sz w:val="22"/>
          <w:szCs w:val="22"/>
        </w:rPr>
        <w:t xml:space="preserve"> teaching hours per week. </w:t>
      </w:r>
    </w:p>
    <w:p w14:paraId="125443D6" w14:textId="77777777" w:rsidR="00F23137" w:rsidRPr="005362BE" w:rsidRDefault="00F23137" w:rsidP="00F23137">
      <w:pPr>
        <w:numPr>
          <w:ilvl w:val="0"/>
          <w:numId w:val="34"/>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Will be required to work with key stakeholders across other functional areas of INTO such as marketing, finance, student services. May also be required to liaise with students’ parents and other external stakeholder</w:t>
      </w:r>
      <w:r>
        <w:rPr>
          <w:rFonts w:cs="Arial"/>
          <w:color w:val="000000"/>
          <w:sz w:val="22"/>
          <w:szCs w:val="22"/>
          <w:lang w:eastAsia="en-GB"/>
        </w:rPr>
        <w:t>s.</w:t>
      </w:r>
    </w:p>
    <w:p w14:paraId="45BB183F" w14:textId="77777777" w:rsidR="00F23137" w:rsidRPr="005362BE" w:rsidRDefault="00F23137" w:rsidP="00F23137">
      <w:pPr>
        <w:autoSpaceDE w:val="0"/>
        <w:autoSpaceDN w:val="0"/>
        <w:adjustRightInd w:val="0"/>
        <w:spacing w:line="240" w:lineRule="auto"/>
        <w:ind w:left="360"/>
        <w:rPr>
          <w:rFonts w:cs="Arial"/>
          <w:color w:val="000000"/>
          <w:sz w:val="22"/>
          <w:szCs w:val="22"/>
          <w:lang w:eastAsia="en-GB"/>
        </w:rPr>
      </w:pPr>
    </w:p>
    <w:p w14:paraId="359E145F" w14:textId="77777777" w:rsidR="00F23137" w:rsidRPr="00E34118" w:rsidRDefault="00F23137" w:rsidP="00F23137">
      <w:pPr>
        <w:autoSpaceDE w:val="0"/>
        <w:autoSpaceDN w:val="0"/>
        <w:adjustRightInd w:val="0"/>
        <w:spacing w:line="240" w:lineRule="auto"/>
        <w:rPr>
          <w:rFonts w:cs="Arial"/>
          <w:b/>
          <w:bCs/>
          <w:color w:val="365F91" w:themeColor="accent1" w:themeShade="BF"/>
          <w:sz w:val="28"/>
          <w:szCs w:val="28"/>
          <w:lang w:eastAsia="en-GB"/>
        </w:rPr>
      </w:pPr>
      <w:r w:rsidRPr="00E34118">
        <w:rPr>
          <w:rFonts w:cs="Arial"/>
          <w:b/>
          <w:bCs/>
          <w:color w:val="365F91" w:themeColor="accent1" w:themeShade="BF"/>
          <w:sz w:val="28"/>
          <w:szCs w:val="28"/>
          <w:lang w:eastAsia="en-GB"/>
        </w:rPr>
        <w:t>Key accountabilities</w:t>
      </w:r>
    </w:p>
    <w:p w14:paraId="0C805CD4" w14:textId="77777777" w:rsidR="00F23137"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 xml:space="preserve">Teach (an) academic subject(s) to international students at the INTO Centre. The teaching delivery is </w:t>
      </w:r>
      <w:r>
        <w:rPr>
          <w:rFonts w:cs="Arial"/>
          <w:color w:val="000000"/>
          <w:sz w:val="22"/>
          <w:szCs w:val="22"/>
          <w:lang w:eastAsia="en-GB"/>
        </w:rPr>
        <w:t>to</w:t>
      </w:r>
      <w:r w:rsidRPr="005362BE">
        <w:rPr>
          <w:rFonts w:cs="Arial"/>
          <w:color w:val="000000"/>
          <w:sz w:val="22"/>
          <w:szCs w:val="22"/>
          <w:lang w:eastAsia="en-GB"/>
        </w:rPr>
        <w:t xml:space="preserve"> a range of students from pre-university to </w:t>
      </w:r>
      <w:r>
        <w:rPr>
          <w:rFonts w:cs="Arial"/>
          <w:color w:val="000000"/>
          <w:sz w:val="22"/>
          <w:szCs w:val="22"/>
          <w:lang w:eastAsia="en-GB"/>
        </w:rPr>
        <w:t xml:space="preserve">HE level </w:t>
      </w:r>
      <w:r w:rsidRPr="00B53A40">
        <w:rPr>
          <w:rFonts w:cs="Arial"/>
          <w:color w:val="000000"/>
          <w:sz w:val="22"/>
          <w:szCs w:val="22"/>
          <w:lang w:eastAsia="en-GB"/>
        </w:rPr>
        <w:t>courses</w:t>
      </w:r>
      <w:r>
        <w:rPr>
          <w:rFonts w:cs="Arial"/>
          <w:color w:val="000000"/>
          <w:sz w:val="22"/>
          <w:szCs w:val="22"/>
          <w:lang w:eastAsia="en-GB"/>
        </w:rPr>
        <w:t>.</w:t>
      </w:r>
    </w:p>
    <w:p w14:paraId="3375DC1A" w14:textId="77777777" w:rsidR="00F23137" w:rsidRPr="005362BE"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Make purposeful and appropriate lesson plans that provide for effective teaching strategies and meet the individual needs of students.</w:t>
      </w:r>
    </w:p>
    <w:p w14:paraId="4B8995EE" w14:textId="77777777" w:rsidR="00F23137" w:rsidRPr="005362BE"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lastRenderedPageBreak/>
        <w:t>Prepare, select and use teaching-learning materials for international students (including the use of textbooks, in-house materials and self-created materials).</w:t>
      </w:r>
    </w:p>
    <w:p w14:paraId="7849A60C" w14:textId="77777777" w:rsidR="00F23137" w:rsidRPr="004B2607"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B53A40">
        <w:rPr>
          <w:rFonts w:cs="Arial"/>
          <w:color w:val="000000"/>
          <w:sz w:val="22"/>
          <w:szCs w:val="22"/>
          <w:lang w:eastAsia="en-GB"/>
        </w:rPr>
        <w:t>Assess students and provide both formative and summative evaluations. Design</w:t>
      </w:r>
      <w:r>
        <w:rPr>
          <w:rFonts w:cs="Arial"/>
          <w:color w:val="000000"/>
          <w:sz w:val="22"/>
          <w:szCs w:val="22"/>
          <w:lang w:eastAsia="en-GB"/>
        </w:rPr>
        <w:t xml:space="preserve"> </w:t>
      </w:r>
      <w:r w:rsidRPr="004B2607">
        <w:rPr>
          <w:rFonts w:cs="Arial"/>
          <w:color w:val="000000"/>
          <w:sz w:val="22"/>
          <w:szCs w:val="22"/>
          <w:lang w:eastAsia="en-GB"/>
        </w:rPr>
        <w:t>programme tests and assessment tasks as required.</w:t>
      </w:r>
    </w:p>
    <w:p w14:paraId="3C740B5A" w14:textId="77777777" w:rsidR="00F23137" w:rsidRPr="005362BE"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Provide oral and written feedback to students and other stakeholders (e.g. programme managers, academic schools, marketing staff, sponsors and parents).</w:t>
      </w:r>
    </w:p>
    <w:p w14:paraId="4AE4523D" w14:textId="77777777" w:rsidR="00F23137" w:rsidRPr="005362BE"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B53A40">
        <w:rPr>
          <w:rFonts w:cs="Arial"/>
          <w:color w:val="000000"/>
          <w:sz w:val="22"/>
          <w:szCs w:val="22"/>
          <w:lang w:eastAsia="en-GB"/>
        </w:rPr>
        <w:t>Develop reasonable rules of classroom behaviour and ensure they are consistently</w:t>
      </w:r>
      <w:r>
        <w:rPr>
          <w:rFonts w:cs="Arial"/>
          <w:color w:val="000000"/>
          <w:sz w:val="22"/>
          <w:szCs w:val="22"/>
          <w:lang w:eastAsia="en-GB"/>
        </w:rPr>
        <w:t xml:space="preserve"> </w:t>
      </w:r>
      <w:r w:rsidRPr="005362BE">
        <w:rPr>
          <w:rFonts w:cs="Arial"/>
          <w:color w:val="000000"/>
          <w:sz w:val="22"/>
          <w:szCs w:val="22"/>
          <w:lang w:eastAsia="en-GB"/>
        </w:rPr>
        <w:t>applied.</w:t>
      </w:r>
    </w:p>
    <w:p w14:paraId="3433C022" w14:textId="77777777" w:rsidR="00F23137" w:rsidRPr="005362BE"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Provide academic support for international students as appropriate through consultations and tutorials (e.</w:t>
      </w:r>
      <w:r>
        <w:rPr>
          <w:rFonts w:cs="Arial"/>
          <w:color w:val="000000"/>
          <w:sz w:val="22"/>
          <w:szCs w:val="22"/>
          <w:lang w:eastAsia="en-GB"/>
        </w:rPr>
        <w:t xml:space="preserve">g. advice on </w:t>
      </w:r>
      <w:r w:rsidRPr="005362BE">
        <w:rPr>
          <w:rFonts w:cs="Arial"/>
          <w:color w:val="000000"/>
          <w:sz w:val="22"/>
          <w:szCs w:val="22"/>
          <w:lang w:eastAsia="en-GB"/>
        </w:rPr>
        <w:t>study skills and academic expectations for University study, and where to seek additional academic support and information).</w:t>
      </w:r>
    </w:p>
    <w:p w14:paraId="405EA740" w14:textId="77777777" w:rsidR="00F23137" w:rsidRPr="005362BE"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Carry out administrative and record-keeping tasks associated with teaching and assessment (e.g. student progress reports, test invigilation, mark sheets, attendance and activity records, tutorial logs, advising logs, and UCAS references).</w:t>
      </w:r>
    </w:p>
    <w:p w14:paraId="0A43265C" w14:textId="77777777" w:rsidR="00F23137" w:rsidRPr="00B53A40"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B53A40">
        <w:rPr>
          <w:rFonts w:cs="Arial"/>
          <w:color w:val="000000"/>
          <w:sz w:val="22"/>
          <w:szCs w:val="22"/>
          <w:lang w:eastAsia="en-GB"/>
        </w:rPr>
        <w:t>Contribute t</w:t>
      </w:r>
      <w:r>
        <w:rPr>
          <w:rFonts w:cs="Arial"/>
          <w:color w:val="000000"/>
          <w:sz w:val="22"/>
          <w:szCs w:val="22"/>
          <w:lang w:eastAsia="en-GB"/>
        </w:rPr>
        <w:t xml:space="preserve">o course and module development, including preparation of module guides in liaison with the </w:t>
      </w:r>
      <w:r w:rsidRPr="00B53A40">
        <w:rPr>
          <w:rFonts w:cs="Arial"/>
          <w:color w:val="000000"/>
          <w:sz w:val="22"/>
          <w:szCs w:val="22"/>
          <w:lang w:eastAsia="en-GB"/>
        </w:rPr>
        <w:t xml:space="preserve">relevant </w:t>
      </w:r>
      <w:r>
        <w:rPr>
          <w:rFonts w:cs="Arial"/>
          <w:color w:val="000000"/>
          <w:sz w:val="22"/>
          <w:szCs w:val="22"/>
        </w:rPr>
        <w:t>Programme Manager / Academic Director.</w:t>
      </w:r>
    </w:p>
    <w:p w14:paraId="4D233E4F" w14:textId="77777777" w:rsidR="00F23137" w:rsidRPr="00B53A40"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B53A40">
        <w:rPr>
          <w:rFonts w:cs="Arial"/>
          <w:color w:val="000000"/>
          <w:sz w:val="22"/>
          <w:szCs w:val="22"/>
          <w:lang w:eastAsia="en-GB"/>
        </w:rPr>
        <w:t>Provide teaching cover in the absence of other colleagues.</w:t>
      </w:r>
    </w:p>
    <w:p w14:paraId="5C1A40F4" w14:textId="77777777" w:rsidR="00F23137" w:rsidRPr="005362BE"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Participate in the social programme where this is an integral part of the teaching / learning programme (e.g. accompanying trips and attending events).</w:t>
      </w:r>
    </w:p>
    <w:p w14:paraId="763AABD3" w14:textId="77777777" w:rsidR="00F23137" w:rsidRPr="005362BE"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Participate in and contribute to briefing sessions, student and teacher induction, and orientation and programme functions.</w:t>
      </w:r>
    </w:p>
    <w:p w14:paraId="43DEC007" w14:textId="77777777" w:rsidR="00F23137" w:rsidRPr="00B53A40"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B53A40">
        <w:rPr>
          <w:rFonts w:cs="Arial"/>
          <w:color w:val="000000"/>
          <w:sz w:val="22"/>
          <w:szCs w:val="22"/>
          <w:lang w:eastAsia="en-GB"/>
        </w:rPr>
        <w:t>Act as a positive ambassador for INTO.</w:t>
      </w:r>
    </w:p>
    <w:p w14:paraId="5379A87B" w14:textId="77777777" w:rsidR="00F23137" w:rsidRPr="005362BE"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5362BE">
        <w:rPr>
          <w:rFonts w:cs="Arial"/>
          <w:color w:val="000000"/>
          <w:sz w:val="22"/>
          <w:szCs w:val="22"/>
          <w:lang w:eastAsia="en-GB"/>
        </w:rPr>
        <w:t>Liaise with the Academic Support team to provide all required information in a timely manner.</w:t>
      </w:r>
    </w:p>
    <w:p w14:paraId="7D414BA6" w14:textId="77777777" w:rsidR="00F23137" w:rsidRPr="00B53A40"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B53A40">
        <w:rPr>
          <w:rFonts w:cs="Arial"/>
          <w:color w:val="000000"/>
          <w:sz w:val="22"/>
          <w:szCs w:val="22"/>
          <w:lang w:eastAsia="en-GB"/>
        </w:rPr>
        <w:t>Participate in staff development and professional training as required.</w:t>
      </w:r>
    </w:p>
    <w:p w14:paraId="4D001EC2" w14:textId="77777777" w:rsidR="00F23137" w:rsidRPr="00B53A40"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B53A40">
        <w:rPr>
          <w:rFonts w:cs="Arial"/>
          <w:color w:val="000000"/>
          <w:sz w:val="22"/>
          <w:szCs w:val="22"/>
          <w:lang w:eastAsia="en-GB"/>
        </w:rPr>
        <w:t>Provide support to all students.</w:t>
      </w:r>
    </w:p>
    <w:p w14:paraId="18A8D145" w14:textId="77777777" w:rsidR="00F23137" w:rsidRDefault="00F23137" w:rsidP="00F23137">
      <w:pPr>
        <w:numPr>
          <w:ilvl w:val="0"/>
          <w:numId w:val="35"/>
        </w:numPr>
        <w:autoSpaceDE w:val="0"/>
        <w:autoSpaceDN w:val="0"/>
        <w:adjustRightInd w:val="0"/>
        <w:spacing w:line="240" w:lineRule="auto"/>
        <w:rPr>
          <w:rFonts w:cs="Arial"/>
          <w:color w:val="000000"/>
          <w:sz w:val="22"/>
          <w:szCs w:val="22"/>
          <w:lang w:eastAsia="en-GB"/>
        </w:rPr>
      </w:pPr>
      <w:r w:rsidRPr="00B53A40">
        <w:rPr>
          <w:rFonts w:cs="Arial"/>
          <w:color w:val="000000"/>
          <w:sz w:val="22"/>
          <w:szCs w:val="22"/>
          <w:lang w:eastAsia="en-GB"/>
        </w:rPr>
        <w:t>Attend Centre meetings as required.</w:t>
      </w:r>
    </w:p>
    <w:p w14:paraId="1F7100E9" w14:textId="77777777" w:rsidR="00F23137" w:rsidRPr="005362BE" w:rsidRDefault="00F23137" w:rsidP="00F23137">
      <w:pPr>
        <w:numPr>
          <w:ilvl w:val="0"/>
          <w:numId w:val="35"/>
        </w:numPr>
        <w:autoSpaceDE w:val="0"/>
        <w:autoSpaceDN w:val="0"/>
        <w:adjustRightInd w:val="0"/>
        <w:spacing w:line="240" w:lineRule="auto"/>
        <w:rPr>
          <w:rFonts w:cs="Arial"/>
          <w:b/>
          <w:bCs/>
          <w:color w:val="000000"/>
          <w:sz w:val="22"/>
          <w:szCs w:val="22"/>
          <w:lang w:eastAsia="en-GB"/>
        </w:rPr>
      </w:pPr>
      <w:r w:rsidRPr="005362BE">
        <w:rPr>
          <w:rFonts w:cs="Arial"/>
          <w:b/>
          <w:bCs/>
          <w:color w:val="000000"/>
          <w:sz w:val="22"/>
          <w:szCs w:val="22"/>
          <w:lang w:eastAsia="en-GB"/>
        </w:rPr>
        <w:t>Your job title does not define or limit your duties and you may be required to carry out other work within your abilities from time to time at our request.</w:t>
      </w:r>
    </w:p>
    <w:p w14:paraId="4D3CB100" w14:textId="77777777" w:rsidR="00F23137" w:rsidRPr="005362BE" w:rsidRDefault="00F23137" w:rsidP="00F23137">
      <w:pPr>
        <w:numPr>
          <w:ilvl w:val="0"/>
          <w:numId w:val="35"/>
        </w:numPr>
        <w:autoSpaceDE w:val="0"/>
        <w:autoSpaceDN w:val="0"/>
        <w:adjustRightInd w:val="0"/>
        <w:spacing w:line="240" w:lineRule="auto"/>
        <w:rPr>
          <w:rFonts w:cs="Arial"/>
          <w:b/>
          <w:bCs/>
          <w:color w:val="000000"/>
          <w:sz w:val="22"/>
          <w:szCs w:val="22"/>
          <w:lang w:eastAsia="en-GB"/>
        </w:rPr>
      </w:pPr>
      <w:r w:rsidRPr="005362BE">
        <w:rPr>
          <w:rFonts w:cs="Arial"/>
          <w:b/>
          <w:bCs/>
          <w:color w:val="000000"/>
          <w:sz w:val="22"/>
          <w:szCs w:val="22"/>
          <w:lang w:eastAsia="en-GB"/>
        </w:rPr>
        <w:t>We reserve the right to introduce changes in line with technological developments which may impact upon your job duties or methods of working.</w:t>
      </w:r>
    </w:p>
    <w:p w14:paraId="2C5F3C58" w14:textId="77777777" w:rsidR="00F23137" w:rsidRPr="00E34118" w:rsidRDefault="00F23137" w:rsidP="00F23137">
      <w:pPr>
        <w:autoSpaceDE w:val="0"/>
        <w:autoSpaceDN w:val="0"/>
        <w:adjustRightInd w:val="0"/>
        <w:spacing w:line="240" w:lineRule="auto"/>
        <w:rPr>
          <w:rFonts w:cs="Arial"/>
          <w:bCs/>
          <w:color w:val="000000"/>
          <w:sz w:val="22"/>
          <w:szCs w:val="22"/>
          <w:lang w:eastAsia="en-GB"/>
        </w:rPr>
      </w:pPr>
    </w:p>
    <w:p w14:paraId="5C9AD2A9" w14:textId="77777777" w:rsidR="00F23137" w:rsidRPr="00E34118" w:rsidRDefault="00F23137" w:rsidP="00F23137">
      <w:pPr>
        <w:autoSpaceDE w:val="0"/>
        <w:autoSpaceDN w:val="0"/>
        <w:adjustRightInd w:val="0"/>
        <w:spacing w:line="240" w:lineRule="auto"/>
        <w:rPr>
          <w:rFonts w:cs="Arial"/>
          <w:b/>
          <w:bCs/>
          <w:color w:val="365F91" w:themeColor="accent1" w:themeShade="BF"/>
          <w:sz w:val="28"/>
          <w:szCs w:val="28"/>
          <w:lang w:eastAsia="en-GB"/>
        </w:rPr>
      </w:pPr>
      <w:r w:rsidRPr="00E34118">
        <w:rPr>
          <w:rFonts w:cs="Arial"/>
          <w:b/>
          <w:bCs/>
          <w:color w:val="365F91" w:themeColor="accent1" w:themeShade="BF"/>
          <w:sz w:val="28"/>
          <w:szCs w:val="28"/>
          <w:lang w:eastAsia="en-GB"/>
        </w:rPr>
        <w:t>Location</w:t>
      </w:r>
    </w:p>
    <w:p w14:paraId="3A907D4E" w14:textId="77777777" w:rsidR="00F23137" w:rsidRPr="002974E8" w:rsidRDefault="00F23137" w:rsidP="00F23137">
      <w:pPr>
        <w:spacing w:line="240" w:lineRule="auto"/>
        <w:rPr>
          <w:rFonts w:cs="Arial"/>
          <w:sz w:val="22"/>
          <w:szCs w:val="22"/>
        </w:rPr>
      </w:pPr>
      <w:r>
        <w:rPr>
          <w:rFonts w:cs="Arial"/>
          <w:sz w:val="22"/>
          <w:szCs w:val="22"/>
        </w:rPr>
        <w:t>102 Middlesex Street, London, E1 7EZ</w:t>
      </w:r>
      <w:r w:rsidRPr="002974E8">
        <w:rPr>
          <w:rFonts w:cs="Arial"/>
          <w:sz w:val="22"/>
          <w:szCs w:val="22"/>
        </w:rPr>
        <w:t>.</w:t>
      </w:r>
    </w:p>
    <w:p w14:paraId="5423DFFE" w14:textId="77777777" w:rsidR="00F23137" w:rsidRPr="00B53A40" w:rsidRDefault="00F23137" w:rsidP="00F23137">
      <w:pPr>
        <w:autoSpaceDE w:val="0"/>
        <w:autoSpaceDN w:val="0"/>
        <w:adjustRightInd w:val="0"/>
        <w:spacing w:line="240" w:lineRule="auto"/>
        <w:rPr>
          <w:rFonts w:cs="Arial"/>
          <w:color w:val="000000"/>
          <w:sz w:val="22"/>
          <w:szCs w:val="22"/>
          <w:lang w:eastAsia="en-GB"/>
        </w:rPr>
      </w:pPr>
    </w:p>
    <w:p w14:paraId="7F54F820" w14:textId="77777777" w:rsidR="00F23137" w:rsidRPr="00E34118" w:rsidRDefault="00F23137" w:rsidP="00F23137">
      <w:pPr>
        <w:spacing w:line="240" w:lineRule="auto"/>
        <w:rPr>
          <w:rFonts w:cs="Arial"/>
          <w:b/>
          <w:color w:val="365F91" w:themeColor="accent1" w:themeShade="BF"/>
          <w:sz w:val="28"/>
          <w:szCs w:val="28"/>
        </w:rPr>
      </w:pPr>
      <w:r w:rsidRPr="00E34118">
        <w:rPr>
          <w:rFonts w:cs="Arial"/>
          <w:b/>
          <w:color w:val="365F91" w:themeColor="accent1" w:themeShade="BF"/>
          <w:sz w:val="28"/>
          <w:szCs w:val="28"/>
        </w:rPr>
        <w:t>Safeguarding</w:t>
      </w:r>
    </w:p>
    <w:p w14:paraId="79BFD031" w14:textId="77777777" w:rsidR="00F23137" w:rsidRDefault="00F23137" w:rsidP="00F23137">
      <w:pPr>
        <w:spacing w:line="240" w:lineRule="auto"/>
        <w:jc w:val="both"/>
        <w:rPr>
          <w:rFonts w:cs="Arial"/>
          <w:sz w:val="22"/>
          <w:szCs w:val="22"/>
        </w:rPr>
      </w:pPr>
      <w:r>
        <w:rPr>
          <w:rFonts w:cs="Arial"/>
          <w:sz w:val="22"/>
          <w:szCs w:val="22"/>
        </w:rPr>
        <w:t>As part of our Safeguarding procedures, applicants are asked to note that:</w:t>
      </w:r>
    </w:p>
    <w:p w14:paraId="4EA2EFA5" w14:textId="77777777" w:rsidR="00F23137" w:rsidRPr="00B779C7" w:rsidRDefault="00F23137" w:rsidP="00F23137">
      <w:pPr>
        <w:spacing w:line="240" w:lineRule="auto"/>
        <w:jc w:val="both"/>
        <w:rPr>
          <w:rFonts w:cs="Arial"/>
          <w:sz w:val="22"/>
          <w:szCs w:val="22"/>
        </w:rPr>
      </w:pPr>
    </w:p>
    <w:p w14:paraId="5BD072EB" w14:textId="77777777" w:rsidR="00F23137" w:rsidRPr="00B779C7" w:rsidRDefault="00F23137" w:rsidP="00F23137">
      <w:pPr>
        <w:autoSpaceDE w:val="0"/>
        <w:autoSpaceDN w:val="0"/>
        <w:rPr>
          <w:rFonts w:cs="Arial"/>
          <w:sz w:val="22"/>
          <w:szCs w:val="22"/>
        </w:rPr>
      </w:pPr>
      <w:r w:rsidRPr="00B779C7">
        <w:rPr>
          <w:rFonts w:cs="Arial"/>
          <w:sz w:val="22"/>
          <w:szCs w:val="22"/>
          <w:lang w:val="en-US"/>
        </w:rPr>
        <w:t xml:space="preserve">■ </w:t>
      </w:r>
      <w:r w:rsidRPr="00B779C7">
        <w:rPr>
          <w:rFonts w:cs="Arial"/>
          <w:sz w:val="22"/>
          <w:szCs w:val="22"/>
        </w:rPr>
        <w:t>references will be followed up</w:t>
      </w:r>
      <w:r>
        <w:rPr>
          <w:rFonts w:cs="Arial"/>
          <w:sz w:val="22"/>
          <w:szCs w:val="22"/>
        </w:rPr>
        <w:t>;</w:t>
      </w:r>
    </w:p>
    <w:p w14:paraId="66D58360" w14:textId="77777777" w:rsidR="00F23137" w:rsidRPr="00B779C7" w:rsidRDefault="00F23137" w:rsidP="00F23137">
      <w:pPr>
        <w:autoSpaceDE w:val="0"/>
        <w:autoSpaceDN w:val="0"/>
        <w:rPr>
          <w:rFonts w:cs="Arial"/>
          <w:sz w:val="22"/>
          <w:szCs w:val="22"/>
        </w:rPr>
      </w:pPr>
      <w:r w:rsidRPr="00B779C7">
        <w:rPr>
          <w:rFonts w:cs="Arial"/>
          <w:sz w:val="22"/>
          <w:szCs w:val="22"/>
          <w:lang w:val="en-US"/>
        </w:rPr>
        <w:t xml:space="preserve">■ </w:t>
      </w:r>
      <w:r w:rsidRPr="00B779C7">
        <w:rPr>
          <w:rFonts w:cs="Arial"/>
          <w:sz w:val="22"/>
          <w:szCs w:val="22"/>
        </w:rPr>
        <w:t>all gaps in CVs must be explained satisfactorily</w:t>
      </w:r>
      <w:r>
        <w:rPr>
          <w:rFonts w:cs="Arial"/>
          <w:sz w:val="22"/>
          <w:szCs w:val="22"/>
        </w:rPr>
        <w:t>;</w:t>
      </w:r>
    </w:p>
    <w:p w14:paraId="281DEA32" w14:textId="77777777" w:rsidR="00F23137" w:rsidRPr="00B779C7" w:rsidRDefault="00F23137" w:rsidP="00F23137">
      <w:pPr>
        <w:autoSpaceDE w:val="0"/>
        <w:autoSpaceDN w:val="0"/>
        <w:rPr>
          <w:rFonts w:cs="Arial"/>
          <w:sz w:val="22"/>
          <w:szCs w:val="22"/>
        </w:rPr>
      </w:pPr>
      <w:r w:rsidRPr="00B779C7">
        <w:rPr>
          <w:rFonts w:cs="Arial"/>
          <w:sz w:val="22"/>
          <w:szCs w:val="22"/>
          <w:lang w:val="en-US"/>
        </w:rPr>
        <w:t xml:space="preserve">■ </w:t>
      </w:r>
      <w:r w:rsidRPr="00B779C7">
        <w:rPr>
          <w:rFonts w:cs="Arial"/>
          <w:sz w:val="22"/>
          <w:szCs w:val="22"/>
        </w:rPr>
        <w:t>proof of identity and (where applicable) qualifications will be required</w:t>
      </w:r>
      <w:r>
        <w:rPr>
          <w:rFonts w:cs="Arial"/>
          <w:sz w:val="22"/>
          <w:szCs w:val="22"/>
        </w:rPr>
        <w:t>;</w:t>
      </w:r>
    </w:p>
    <w:p w14:paraId="1EAE3E5B" w14:textId="77777777" w:rsidR="00F23137" w:rsidRPr="00B779C7" w:rsidRDefault="00F23137" w:rsidP="00F23137">
      <w:pPr>
        <w:autoSpaceDE w:val="0"/>
        <w:autoSpaceDN w:val="0"/>
        <w:rPr>
          <w:rFonts w:cs="Arial"/>
          <w:sz w:val="22"/>
          <w:szCs w:val="22"/>
        </w:rPr>
      </w:pPr>
      <w:r w:rsidRPr="00B779C7">
        <w:rPr>
          <w:rFonts w:cs="Arial"/>
          <w:sz w:val="22"/>
          <w:szCs w:val="22"/>
          <w:lang w:val="en-US"/>
        </w:rPr>
        <w:t xml:space="preserve">■ </w:t>
      </w:r>
      <w:r w:rsidRPr="00B779C7">
        <w:rPr>
          <w:rFonts w:cs="Arial"/>
          <w:sz w:val="22"/>
          <w:szCs w:val="22"/>
        </w:rPr>
        <w:t>reference requests will ask specifically whether there is any reason that they should not be engaged in situations where they have responsibility for, or substantial access to, persons under 18</w:t>
      </w:r>
      <w:r>
        <w:rPr>
          <w:rFonts w:cs="Arial"/>
          <w:sz w:val="22"/>
          <w:szCs w:val="22"/>
        </w:rPr>
        <w:t>;</w:t>
      </w:r>
    </w:p>
    <w:p w14:paraId="1D9AF9C2" w14:textId="77777777" w:rsidR="00F23137" w:rsidRPr="00B779C7" w:rsidRDefault="00F23137" w:rsidP="00F23137">
      <w:pPr>
        <w:rPr>
          <w:rFonts w:cs="Arial"/>
          <w:sz w:val="22"/>
          <w:szCs w:val="22"/>
        </w:rPr>
      </w:pPr>
      <w:r w:rsidRPr="00B779C7">
        <w:rPr>
          <w:rFonts w:cs="Arial"/>
          <w:sz w:val="22"/>
          <w:szCs w:val="22"/>
          <w:lang w:val="en-US"/>
        </w:rPr>
        <w:t xml:space="preserve">■ </w:t>
      </w:r>
      <w:r w:rsidRPr="00B779C7">
        <w:rPr>
          <w:rFonts w:cs="Arial"/>
          <w:sz w:val="22"/>
          <w:szCs w:val="22"/>
        </w:rPr>
        <w:t>appropriate suitability checks will be required prior to confirmation of appointment.</w:t>
      </w:r>
    </w:p>
    <w:p w14:paraId="5D6C5301" w14:textId="77777777" w:rsidR="00F23137" w:rsidRPr="00B779C7" w:rsidRDefault="00F23137" w:rsidP="00F23137">
      <w:pPr>
        <w:spacing w:line="240" w:lineRule="auto"/>
        <w:jc w:val="both"/>
        <w:rPr>
          <w:rFonts w:cs="Arial"/>
          <w:sz w:val="22"/>
          <w:szCs w:val="22"/>
        </w:rPr>
      </w:pPr>
    </w:p>
    <w:p w14:paraId="1FB92ACD" w14:textId="77777777" w:rsidR="00F23137" w:rsidRDefault="00F23137" w:rsidP="00F23137">
      <w:pPr>
        <w:rPr>
          <w:rFonts w:cs="Arial"/>
          <w:b/>
          <w:sz w:val="22"/>
          <w:szCs w:val="18"/>
        </w:rPr>
      </w:pPr>
      <w:r w:rsidRPr="0014401C">
        <w:rPr>
          <w:rFonts w:cs="Arial"/>
          <w:b/>
          <w:sz w:val="22"/>
          <w:szCs w:val="18"/>
        </w:rPr>
        <w:t xml:space="preserve">This role meets the requirements in respect of exempted questions under the Rehabilitation of Offenders Act 1974.  All applicants who are offered employment will be subject to a </w:t>
      </w:r>
      <w:r>
        <w:rPr>
          <w:rFonts w:cs="Arial"/>
          <w:b/>
          <w:sz w:val="22"/>
          <w:szCs w:val="18"/>
        </w:rPr>
        <w:t>Disclosure and Barring Serviced</w:t>
      </w:r>
      <w:r w:rsidRPr="0014401C">
        <w:rPr>
          <w:rFonts w:cs="Arial"/>
          <w:b/>
          <w:sz w:val="22"/>
          <w:szCs w:val="18"/>
        </w:rPr>
        <w:t xml:space="preserve"> check before the appointment is </w:t>
      </w:r>
      <w:r w:rsidRPr="0014401C">
        <w:rPr>
          <w:rFonts w:cs="Arial"/>
          <w:b/>
          <w:sz w:val="22"/>
          <w:szCs w:val="18"/>
        </w:rPr>
        <w:lastRenderedPageBreak/>
        <w:t xml:space="preserve">confirmed.  This will include details of cautions, reprimands or final warnings as well as convictions. </w:t>
      </w:r>
    </w:p>
    <w:p w14:paraId="1DABC15B" w14:textId="77777777" w:rsidR="00F23137" w:rsidRPr="00E34118" w:rsidRDefault="00F23137" w:rsidP="00F23137">
      <w:pPr>
        <w:autoSpaceDE w:val="0"/>
        <w:autoSpaceDN w:val="0"/>
        <w:adjustRightInd w:val="0"/>
        <w:spacing w:line="240" w:lineRule="auto"/>
        <w:rPr>
          <w:b/>
          <w:color w:val="365F91" w:themeColor="accent1" w:themeShade="BF"/>
          <w:sz w:val="28"/>
        </w:rPr>
      </w:pPr>
      <w:r>
        <w:rPr>
          <w:rFonts w:cs="Arial"/>
          <w:b/>
          <w:bCs/>
          <w:color w:val="000000"/>
          <w:sz w:val="22"/>
          <w:szCs w:val="22"/>
          <w:lang w:eastAsia="en-GB"/>
        </w:rPr>
        <w:br w:type="page"/>
      </w:r>
      <w:r w:rsidRPr="00E34118">
        <w:rPr>
          <w:b/>
          <w:color w:val="365F91" w:themeColor="accent1" w:themeShade="BF"/>
          <w:sz w:val="28"/>
        </w:rPr>
        <w:lastRenderedPageBreak/>
        <w:t xml:space="preserve">Person specification </w:t>
      </w:r>
    </w:p>
    <w:p w14:paraId="61259374" w14:textId="77777777" w:rsidR="00F23137" w:rsidRPr="00B53A40" w:rsidRDefault="00F23137" w:rsidP="00F23137">
      <w:pPr>
        <w:spacing w:line="240" w:lineRule="auto"/>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4273"/>
        <w:gridCol w:w="2976"/>
      </w:tblGrid>
      <w:tr w:rsidR="00F23137" w:rsidRPr="00CA3C03" w14:paraId="16AD039C" w14:textId="77777777" w:rsidTr="00534006">
        <w:trPr>
          <w:trHeight w:val="340"/>
        </w:trPr>
        <w:tc>
          <w:tcPr>
            <w:tcW w:w="1931" w:type="dxa"/>
            <w:vAlign w:val="center"/>
          </w:tcPr>
          <w:p w14:paraId="7996A958" w14:textId="77777777" w:rsidR="00F23137" w:rsidRPr="00CA3C03" w:rsidRDefault="00F23137" w:rsidP="00534006">
            <w:pPr>
              <w:spacing w:line="240" w:lineRule="auto"/>
              <w:rPr>
                <w:rFonts w:cs="Arial"/>
                <w:b/>
                <w:sz w:val="22"/>
                <w:szCs w:val="22"/>
              </w:rPr>
            </w:pPr>
          </w:p>
        </w:tc>
        <w:tc>
          <w:tcPr>
            <w:tcW w:w="4273" w:type="dxa"/>
            <w:vAlign w:val="center"/>
          </w:tcPr>
          <w:p w14:paraId="23EB9DDD" w14:textId="77777777" w:rsidR="00F23137" w:rsidRPr="00CA3C03" w:rsidRDefault="00F23137" w:rsidP="00534006">
            <w:pPr>
              <w:spacing w:line="240" w:lineRule="auto"/>
              <w:rPr>
                <w:rFonts w:cs="Arial"/>
                <w:b/>
                <w:sz w:val="22"/>
                <w:szCs w:val="22"/>
              </w:rPr>
            </w:pPr>
            <w:r w:rsidRPr="00CA3C03">
              <w:rPr>
                <w:rFonts w:cs="Arial"/>
                <w:b/>
                <w:sz w:val="22"/>
                <w:szCs w:val="22"/>
              </w:rPr>
              <w:t>Essential</w:t>
            </w:r>
          </w:p>
        </w:tc>
        <w:tc>
          <w:tcPr>
            <w:tcW w:w="2976" w:type="dxa"/>
            <w:vAlign w:val="center"/>
          </w:tcPr>
          <w:p w14:paraId="2113FBBB" w14:textId="77777777" w:rsidR="00F23137" w:rsidRPr="00CA3C03" w:rsidRDefault="00F23137" w:rsidP="00534006">
            <w:pPr>
              <w:spacing w:line="240" w:lineRule="auto"/>
              <w:rPr>
                <w:rFonts w:cs="Arial"/>
                <w:b/>
                <w:sz w:val="22"/>
                <w:szCs w:val="22"/>
              </w:rPr>
            </w:pPr>
            <w:r w:rsidRPr="00CA3C03">
              <w:rPr>
                <w:rFonts w:cs="Arial"/>
                <w:b/>
                <w:sz w:val="22"/>
                <w:szCs w:val="22"/>
              </w:rPr>
              <w:t>Desirable</w:t>
            </w:r>
          </w:p>
        </w:tc>
      </w:tr>
      <w:tr w:rsidR="00F23137" w:rsidRPr="00CA3C03" w14:paraId="1F7B1941" w14:textId="77777777" w:rsidTr="00534006">
        <w:tc>
          <w:tcPr>
            <w:tcW w:w="1931" w:type="dxa"/>
          </w:tcPr>
          <w:p w14:paraId="067046E0" w14:textId="77777777" w:rsidR="00F23137" w:rsidRPr="00CA3C03" w:rsidRDefault="00F23137" w:rsidP="00534006">
            <w:pPr>
              <w:spacing w:line="240" w:lineRule="auto"/>
              <w:jc w:val="both"/>
              <w:rPr>
                <w:rFonts w:cs="Arial"/>
                <w:b/>
                <w:sz w:val="22"/>
                <w:szCs w:val="22"/>
              </w:rPr>
            </w:pPr>
            <w:r w:rsidRPr="00CA3C03">
              <w:rPr>
                <w:rFonts w:cs="Arial"/>
                <w:b/>
                <w:sz w:val="22"/>
                <w:szCs w:val="22"/>
              </w:rPr>
              <w:t>Legal Status</w:t>
            </w:r>
          </w:p>
        </w:tc>
        <w:tc>
          <w:tcPr>
            <w:tcW w:w="4273" w:type="dxa"/>
          </w:tcPr>
          <w:p w14:paraId="1C5BB2A1" w14:textId="77777777" w:rsidR="00F23137" w:rsidRPr="00CA3C03" w:rsidRDefault="00F23137" w:rsidP="00F23137">
            <w:pPr>
              <w:numPr>
                <w:ilvl w:val="0"/>
                <w:numId w:val="31"/>
              </w:numPr>
              <w:spacing w:line="240" w:lineRule="auto"/>
              <w:rPr>
                <w:rFonts w:cs="Arial"/>
                <w:sz w:val="22"/>
                <w:szCs w:val="18"/>
              </w:rPr>
            </w:pPr>
            <w:r w:rsidRPr="00CA3C03">
              <w:rPr>
                <w:rFonts w:cs="Arial"/>
                <w:sz w:val="22"/>
                <w:szCs w:val="18"/>
              </w:rPr>
              <w:t>Appropriate DBS disclosure will be required prior to confirmation of appointment.</w:t>
            </w:r>
          </w:p>
          <w:p w14:paraId="04E08742" w14:textId="77777777" w:rsidR="00F23137" w:rsidRPr="00CA3C03" w:rsidRDefault="00F23137" w:rsidP="00F23137">
            <w:pPr>
              <w:numPr>
                <w:ilvl w:val="0"/>
                <w:numId w:val="31"/>
              </w:numPr>
              <w:spacing w:line="240" w:lineRule="auto"/>
              <w:rPr>
                <w:rFonts w:cs="Arial"/>
                <w:sz w:val="22"/>
                <w:szCs w:val="22"/>
              </w:rPr>
            </w:pPr>
            <w:r w:rsidRPr="00CA3C03">
              <w:rPr>
                <w:rFonts w:cs="Arial"/>
                <w:sz w:val="22"/>
                <w:szCs w:val="18"/>
              </w:rPr>
              <w:t>Eligibility to work in and trav</w:t>
            </w:r>
            <w:r>
              <w:rPr>
                <w:rFonts w:cs="Arial"/>
                <w:sz w:val="22"/>
                <w:szCs w:val="18"/>
              </w:rPr>
              <w:t xml:space="preserve">el freely to and from the UK, </w:t>
            </w:r>
            <w:r w:rsidRPr="00CA3C03">
              <w:rPr>
                <w:rFonts w:cs="Arial"/>
                <w:sz w:val="22"/>
                <w:szCs w:val="18"/>
              </w:rPr>
              <w:t>e.</w:t>
            </w:r>
            <w:r>
              <w:rPr>
                <w:rFonts w:cs="Arial"/>
                <w:sz w:val="22"/>
                <w:szCs w:val="18"/>
              </w:rPr>
              <w:t>g.</w:t>
            </w:r>
            <w:r w:rsidRPr="00CA3C03">
              <w:rPr>
                <w:rFonts w:cs="Arial"/>
                <w:sz w:val="22"/>
                <w:szCs w:val="18"/>
              </w:rPr>
              <w:t xml:space="preserve"> valid UK or E</w:t>
            </w:r>
            <w:r>
              <w:rPr>
                <w:rFonts w:cs="Arial"/>
                <w:sz w:val="22"/>
                <w:szCs w:val="18"/>
              </w:rPr>
              <w:t>EA</w:t>
            </w:r>
            <w:r w:rsidRPr="00CA3C03">
              <w:rPr>
                <w:rFonts w:cs="Arial"/>
                <w:sz w:val="22"/>
                <w:szCs w:val="18"/>
              </w:rPr>
              <w:t xml:space="preserve"> passport.</w:t>
            </w:r>
          </w:p>
        </w:tc>
        <w:tc>
          <w:tcPr>
            <w:tcW w:w="2976" w:type="dxa"/>
          </w:tcPr>
          <w:p w14:paraId="34B1AE5E" w14:textId="77777777" w:rsidR="00F23137" w:rsidRPr="00CA3C03" w:rsidRDefault="00F23137" w:rsidP="00534006">
            <w:pPr>
              <w:spacing w:line="240" w:lineRule="auto"/>
              <w:rPr>
                <w:rFonts w:cs="Arial"/>
                <w:sz w:val="22"/>
                <w:szCs w:val="22"/>
              </w:rPr>
            </w:pPr>
          </w:p>
        </w:tc>
      </w:tr>
      <w:tr w:rsidR="00F23137" w:rsidRPr="00CA3C03" w14:paraId="6A60B3B1" w14:textId="77777777" w:rsidTr="00534006">
        <w:tc>
          <w:tcPr>
            <w:tcW w:w="1931" w:type="dxa"/>
          </w:tcPr>
          <w:p w14:paraId="50848291" w14:textId="77777777" w:rsidR="00F23137" w:rsidRPr="00CA3C03" w:rsidRDefault="00F23137" w:rsidP="00534006">
            <w:pPr>
              <w:spacing w:line="240" w:lineRule="auto"/>
              <w:jc w:val="both"/>
              <w:rPr>
                <w:rFonts w:cs="Arial"/>
                <w:b/>
                <w:sz w:val="22"/>
                <w:szCs w:val="22"/>
              </w:rPr>
            </w:pPr>
            <w:r w:rsidRPr="00CA3C03">
              <w:rPr>
                <w:rFonts w:cs="Arial"/>
                <w:b/>
                <w:sz w:val="22"/>
                <w:szCs w:val="22"/>
              </w:rPr>
              <w:t>Education/ Qualifications</w:t>
            </w:r>
          </w:p>
        </w:tc>
        <w:tc>
          <w:tcPr>
            <w:tcW w:w="4273" w:type="dxa"/>
          </w:tcPr>
          <w:p w14:paraId="0691D81C" w14:textId="58823B34" w:rsidR="00F23137" w:rsidRPr="00490264" w:rsidRDefault="00F23137" w:rsidP="00F23137">
            <w:pPr>
              <w:numPr>
                <w:ilvl w:val="0"/>
                <w:numId w:val="32"/>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Relevant subject degree</w:t>
            </w:r>
            <w:r w:rsidR="00C2793E">
              <w:rPr>
                <w:rFonts w:cs="Arial"/>
                <w:color w:val="000000"/>
                <w:sz w:val="22"/>
                <w:szCs w:val="22"/>
                <w:lang w:eastAsia="en-GB"/>
              </w:rPr>
              <w:t xml:space="preserve"> related to </w:t>
            </w:r>
            <w:r w:rsidR="00C2793E" w:rsidRPr="00490264">
              <w:rPr>
                <w:rFonts w:cs="Arial"/>
                <w:color w:val="000000"/>
                <w:sz w:val="22"/>
                <w:szCs w:val="22"/>
                <w:lang w:eastAsia="en-GB"/>
              </w:rPr>
              <w:t>Chemistry</w:t>
            </w:r>
            <w:r w:rsidRPr="00490264">
              <w:rPr>
                <w:rFonts w:cs="Arial"/>
                <w:color w:val="000000"/>
                <w:sz w:val="22"/>
                <w:szCs w:val="22"/>
                <w:lang w:eastAsia="en-GB"/>
              </w:rPr>
              <w:t>.</w:t>
            </w:r>
          </w:p>
          <w:p w14:paraId="241C5F13" w14:textId="77777777" w:rsidR="00F23137" w:rsidRPr="00CA3C03" w:rsidRDefault="00F23137" w:rsidP="00F23137">
            <w:pPr>
              <w:numPr>
                <w:ilvl w:val="0"/>
                <w:numId w:val="32"/>
              </w:numPr>
              <w:autoSpaceDE w:val="0"/>
              <w:autoSpaceDN w:val="0"/>
              <w:adjustRightInd w:val="0"/>
              <w:spacing w:line="240" w:lineRule="auto"/>
              <w:rPr>
                <w:rFonts w:cs="Arial"/>
                <w:sz w:val="22"/>
                <w:szCs w:val="22"/>
              </w:rPr>
            </w:pPr>
            <w:r w:rsidRPr="00CA3C03">
              <w:rPr>
                <w:rFonts w:cs="Arial"/>
                <w:color w:val="000000"/>
                <w:sz w:val="22"/>
                <w:szCs w:val="22"/>
                <w:lang w:eastAsia="en-GB"/>
              </w:rPr>
              <w:t>An appropriate postgraduate qualification if teaching HE students</w:t>
            </w:r>
            <w:r>
              <w:rPr>
                <w:rFonts w:cs="Arial"/>
                <w:color w:val="000000"/>
                <w:sz w:val="22"/>
                <w:szCs w:val="22"/>
                <w:lang w:eastAsia="en-GB"/>
              </w:rPr>
              <w:t>.</w:t>
            </w:r>
          </w:p>
        </w:tc>
        <w:tc>
          <w:tcPr>
            <w:tcW w:w="2976" w:type="dxa"/>
          </w:tcPr>
          <w:p w14:paraId="6F781884" w14:textId="77777777" w:rsidR="00F23137" w:rsidRPr="00CA3C03" w:rsidRDefault="00F23137" w:rsidP="00F23137">
            <w:pPr>
              <w:numPr>
                <w:ilvl w:val="0"/>
                <w:numId w:val="32"/>
              </w:numPr>
              <w:spacing w:line="240" w:lineRule="auto"/>
              <w:rPr>
                <w:rFonts w:cs="Arial"/>
                <w:sz w:val="22"/>
                <w:szCs w:val="22"/>
              </w:rPr>
            </w:pPr>
            <w:r w:rsidRPr="00CA3C03">
              <w:rPr>
                <w:rFonts w:cs="Arial"/>
                <w:color w:val="000000"/>
                <w:sz w:val="22"/>
                <w:szCs w:val="22"/>
                <w:lang w:eastAsia="en-GB"/>
              </w:rPr>
              <w:t>Teaching qualification e.g. PGCE / equivalent</w:t>
            </w:r>
            <w:r>
              <w:rPr>
                <w:rFonts w:cs="Arial"/>
                <w:color w:val="000000"/>
                <w:sz w:val="22"/>
                <w:szCs w:val="22"/>
                <w:lang w:eastAsia="en-GB"/>
              </w:rPr>
              <w:t>.</w:t>
            </w:r>
          </w:p>
          <w:p w14:paraId="2AD85E38" w14:textId="77777777" w:rsidR="00F23137" w:rsidRPr="00580139" w:rsidRDefault="00F23137" w:rsidP="00F23137">
            <w:pPr>
              <w:numPr>
                <w:ilvl w:val="0"/>
                <w:numId w:val="32"/>
              </w:numPr>
              <w:spacing w:line="240" w:lineRule="auto"/>
              <w:rPr>
                <w:rFonts w:cs="Arial"/>
                <w:sz w:val="22"/>
                <w:szCs w:val="22"/>
              </w:rPr>
            </w:pPr>
            <w:r w:rsidRPr="00CA3C03">
              <w:rPr>
                <w:rFonts w:cs="Arial"/>
                <w:color w:val="000000"/>
                <w:sz w:val="22"/>
                <w:szCs w:val="22"/>
                <w:lang w:eastAsia="en-GB"/>
              </w:rPr>
              <w:t>ELT experience</w:t>
            </w:r>
            <w:r>
              <w:rPr>
                <w:rFonts w:cs="Arial"/>
                <w:color w:val="000000"/>
                <w:sz w:val="22"/>
                <w:szCs w:val="22"/>
                <w:lang w:eastAsia="en-GB"/>
              </w:rPr>
              <w:t>.</w:t>
            </w:r>
          </w:p>
          <w:p w14:paraId="6D517E21" w14:textId="0AFFC203" w:rsidR="00580139" w:rsidRPr="00CA3C03" w:rsidRDefault="00580139" w:rsidP="00F23137">
            <w:pPr>
              <w:numPr>
                <w:ilvl w:val="0"/>
                <w:numId w:val="32"/>
              </w:numPr>
              <w:spacing w:line="240" w:lineRule="auto"/>
              <w:rPr>
                <w:rFonts w:cs="Arial"/>
                <w:sz w:val="22"/>
                <w:szCs w:val="22"/>
              </w:rPr>
            </w:pPr>
            <w:r>
              <w:rPr>
                <w:rFonts w:cs="Arial"/>
                <w:sz w:val="22"/>
                <w:szCs w:val="22"/>
              </w:rPr>
              <w:t>Experience of Biology teaching.</w:t>
            </w:r>
          </w:p>
        </w:tc>
      </w:tr>
      <w:tr w:rsidR="00F23137" w:rsidRPr="00CA3C03" w14:paraId="5EB313B3" w14:textId="77777777" w:rsidTr="00534006">
        <w:tc>
          <w:tcPr>
            <w:tcW w:w="1931" w:type="dxa"/>
          </w:tcPr>
          <w:p w14:paraId="1ADA894F" w14:textId="77777777" w:rsidR="00F23137" w:rsidRPr="00CA3C03" w:rsidRDefault="00F23137" w:rsidP="00534006">
            <w:pPr>
              <w:spacing w:line="240" w:lineRule="auto"/>
              <w:jc w:val="both"/>
              <w:rPr>
                <w:rFonts w:cs="Arial"/>
                <w:b/>
                <w:sz w:val="22"/>
                <w:szCs w:val="22"/>
              </w:rPr>
            </w:pPr>
            <w:r w:rsidRPr="00CA3C03">
              <w:rPr>
                <w:rFonts w:cs="Arial"/>
                <w:b/>
                <w:sz w:val="22"/>
                <w:szCs w:val="22"/>
              </w:rPr>
              <w:t>Knowledge/</w:t>
            </w:r>
          </w:p>
          <w:p w14:paraId="4CD266C7" w14:textId="77777777" w:rsidR="00F23137" w:rsidRPr="00CA3C03" w:rsidRDefault="00F23137" w:rsidP="00534006">
            <w:pPr>
              <w:spacing w:line="240" w:lineRule="auto"/>
              <w:jc w:val="both"/>
              <w:rPr>
                <w:rFonts w:cs="Arial"/>
                <w:b/>
                <w:sz w:val="22"/>
                <w:szCs w:val="22"/>
              </w:rPr>
            </w:pPr>
            <w:r w:rsidRPr="00CA3C03">
              <w:rPr>
                <w:rFonts w:cs="Arial"/>
                <w:b/>
                <w:sz w:val="22"/>
                <w:szCs w:val="22"/>
              </w:rPr>
              <w:t>Skills</w:t>
            </w:r>
          </w:p>
        </w:tc>
        <w:tc>
          <w:tcPr>
            <w:tcW w:w="4273" w:type="dxa"/>
          </w:tcPr>
          <w:p w14:paraId="3EBDBA48"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Must be able to teach across a range of programmes within the Centre. The programmes vary in intensity and number of students.</w:t>
            </w:r>
          </w:p>
          <w:p w14:paraId="0FA03BC5"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Ability to assess effectiveness of teaching skills against student progress and performance.</w:t>
            </w:r>
          </w:p>
          <w:p w14:paraId="11219F5B"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Up to date knowledge and awareness of relevant teaching methodologies.</w:t>
            </w:r>
          </w:p>
          <w:p w14:paraId="51EB0EAB"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Knowledge of and applied good practice in subject teaching.</w:t>
            </w:r>
          </w:p>
          <w:p w14:paraId="419EA132"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Awareness of the cultural differences and general needs of learners in an HE context.</w:t>
            </w:r>
          </w:p>
          <w:p w14:paraId="7D9AC44A"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Excellent teaching, presentation, written and verbal communication skills.</w:t>
            </w:r>
          </w:p>
          <w:p w14:paraId="356955E0"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Adaptability and flexibility to adapt the curriculum plan depending on the needs of the students.</w:t>
            </w:r>
          </w:p>
          <w:p w14:paraId="25104A1E"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Ability to make decisions around lesson content and sequencing, assessment of student performance, evaluation of teaching programme.</w:t>
            </w:r>
          </w:p>
          <w:p w14:paraId="7CF82F45"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Self-motivated and a team player.</w:t>
            </w:r>
          </w:p>
          <w:p w14:paraId="583A6A1E"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Ability to work under pressure and cope with change.</w:t>
            </w:r>
          </w:p>
          <w:p w14:paraId="5405EB12" w14:textId="77777777" w:rsidR="00F23137" w:rsidRPr="00CA3C03" w:rsidRDefault="00F23137" w:rsidP="00F23137">
            <w:pPr>
              <w:numPr>
                <w:ilvl w:val="0"/>
                <w:numId w:val="33"/>
              </w:numPr>
              <w:autoSpaceDE w:val="0"/>
              <w:autoSpaceDN w:val="0"/>
              <w:adjustRightInd w:val="0"/>
              <w:spacing w:line="240" w:lineRule="auto"/>
              <w:rPr>
                <w:rFonts w:cs="Arial"/>
                <w:color w:val="000000"/>
                <w:sz w:val="22"/>
                <w:szCs w:val="22"/>
                <w:lang w:eastAsia="en-GB"/>
              </w:rPr>
            </w:pPr>
            <w:r w:rsidRPr="00CA3C03">
              <w:rPr>
                <w:rFonts w:cs="Arial"/>
                <w:color w:val="000000"/>
                <w:sz w:val="22"/>
                <w:szCs w:val="22"/>
                <w:lang w:eastAsia="en-GB"/>
              </w:rPr>
              <w:t>Strong planning and organisational skills</w:t>
            </w:r>
            <w:r>
              <w:rPr>
                <w:rFonts w:cs="Arial"/>
                <w:color w:val="000000"/>
                <w:sz w:val="22"/>
                <w:szCs w:val="22"/>
                <w:lang w:eastAsia="en-GB"/>
              </w:rPr>
              <w:t>.</w:t>
            </w:r>
          </w:p>
          <w:p w14:paraId="0217FA25" w14:textId="77777777" w:rsidR="00F23137" w:rsidRPr="00CA3C03" w:rsidRDefault="00F23137" w:rsidP="00F23137">
            <w:pPr>
              <w:numPr>
                <w:ilvl w:val="0"/>
                <w:numId w:val="33"/>
              </w:numPr>
              <w:autoSpaceDE w:val="0"/>
              <w:autoSpaceDN w:val="0"/>
              <w:adjustRightInd w:val="0"/>
              <w:spacing w:line="240" w:lineRule="auto"/>
              <w:rPr>
                <w:rFonts w:cs="Arial"/>
                <w:sz w:val="22"/>
                <w:szCs w:val="22"/>
                <w:lang w:eastAsia="en-GB"/>
              </w:rPr>
            </w:pPr>
            <w:r w:rsidRPr="00CA3C03">
              <w:rPr>
                <w:rFonts w:cs="Arial"/>
                <w:sz w:val="22"/>
                <w:szCs w:val="22"/>
                <w:lang w:eastAsia="en-GB"/>
              </w:rPr>
              <w:t>Good basic IT skills.</w:t>
            </w:r>
          </w:p>
          <w:p w14:paraId="6CE4006E" w14:textId="77777777" w:rsidR="00F23137" w:rsidRPr="00CA3C03" w:rsidRDefault="00F23137" w:rsidP="00F23137">
            <w:pPr>
              <w:numPr>
                <w:ilvl w:val="0"/>
                <w:numId w:val="33"/>
              </w:numPr>
              <w:autoSpaceDE w:val="0"/>
              <w:autoSpaceDN w:val="0"/>
              <w:adjustRightInd w:val="0"/>
              <w:spacing w:line="240" w:lineRule="auto"/>
              <w:rPr>
                <w:rFonts w:cs="Arial"/>
                <w:sz w:val="22"/>
                <w:szCs w:val="22"/>
              </w:rPr>
            </w:pPr>
            <w:r w:rsidRPr="00CA3C03">
              <w:rPr>
                <w:rFonts w:cs="Arial"/>
                <w:sz w:val="22"/>
                <w:szCs w:val="22"/>
                <w:lang w:eastAsia="en-GB"/>
              </w:rPr>
              <w:t>Committed and responsible for promoting and safeguarding the welfare of children and young adults.</w:t>
            </w:r>
          </w:p>
        </w:tc>
        <w:tc>
          <w:tcPr>
            <w:tcW w:w="2976" w:type="dxa"/>
          </w:tcPr>
          <w:p w14:paraId="01F17580" w14:textId="77777777" w:rsidR="00F23137" w:rsidRPr="00CA3C03" w:rsidRDefault="00F23137" w:rsidP="00F23137">
            <w:pPr>
              <w:numPr>
                <w:ilvl w:val="0"/>
                <w:numId w:val="31"/>
              </w:numPr>
              <w:spacing w:line="240" w:lineRule="auto"/>
              <w:rPr>
                <w:rFonts w:cs="Arial"/>
                <w:sz w:val="22"/>
                <w:szCs w:val="22"/>
              </w:rPr>
            </w:pPr>
            <w:r w:rsidRPr="00CA3C03">
              <w:rPr>
                <w:rFonts w:cs="Arial"/>
                <w:sz w:val="22"/>
                <w:szCs w:val="22"/>
              </w:rPr>
              <w:t>Understanding of challenges of teaching international students for whom English is a second language.</w:t>
            </w:r>
          </w:p>
          <w:p w14:paraId="27356B85" w14:textId="77777777" w:rsidR="00F23137" w:rsidRPr="00CA3C03" w:rsidRDefault="00F23137" w:rsidP="00F23137">
            <w:pPr>
              <w:numPr>
                <w:ilvl w:val="0"/>
                <w:numId w:val="31"/>
              </w:numPr>
              <w:spacing w:line="240" w:lineRule="auto"/>
              <w:rPr>
                <w:rFonts w:cs="Arial"/>
                <w:sz w:val="22"/>
                <w:szCs w:val="22"/>
              </w:rPr>
            </w:pPr>
            <w:r w:rsidRPr="00CA3C03">
              <w:rPr>
                <w:rFonts w:cs="Arial"/>
                <w:sz w:val="22"/>
                <w:szCs w:val="22"/>
              </w:rPr>
              <w:t>Understanding of working with different nationalities and cultures.</w:t>
            </w:r>
          </w:p>
          <w:p w14:paraId="476A93C0" w14:textId="77777777" w:rsidR="00F23137" w:rsidRPr="00CA3C03" w:rsidRDefault="00F23137" w:rsidP="00F23137">
            <w:pPr>
              <w:numPr>
                <w:ilvl w:val="0"/>
                <w:numId w:val="31"/>
              </w:numPr>
              <w:spacing w:line="240" w:lineRule="auto"/>
              <w:rPr>
                <w:rFonts w:cs="Arial"/>
                <w:sz w:val="22"/>
                <w:szCs w:val="22"/>
              </w:rPr>
            </w:pPr>
            <w:r w:rsidRPr="00CA3C03">
              <w:rPr>
                <w:rFonts w:cs="Arial"/>
                <w:sz w:val="22"/>
                <w:szCs w:val="22"/>
              </w:rPr>
              <w:t>Overseas experience</w:t>
            </w:r>
            <w:r>
              <w:rPr>
                <w:rFonts w:cs="Arial"/>
                <w:sz w:val="22"/>
                <w:szCs w:val="22"/>
              </w:rPr>
              <w:t>.</w:t>
            </w:r>
          </w:p>
        </w:tc>
      </w:tr>
    </w:tbl>
    <w:p w14:paraId="1C0D974D" w14:textId="77777777" w:rsidR="00F23137" w:rsidRPr="00E250D3" w:rsidRDefault="00F23137" w:rsidP="00F23137">
      <w:pPr>
        <w:pStyle w:val="BodyText1"/>
        <w:outlineLvl w:val="0"/>
      </w:pPr>
    </w:p>
    <w:p w14:paraId="0D3F7184" w14:textId="77777777" w:rsidR="00F23137" w:rsidRPr="00E250D3" w:rsidRDefault="00F23137" w:rsidP="00841387">
      <w:pPr>
        <w:tabs>
          <w:tab w:val="left" w:pos="1180"/>
        </w:tabs>
        <w:spacing w:line="240" w:lineRule="auto"/>
      </w:pPr>
    </w:p>
    <w:sectPr w:rsidR="00F23137" w:rsidRPr="00E250D3" w:rsidSect="006D12E0">
      <w:headerReference w:type="even" r:id="rId7"/>
      <w:headerReference w:type="default" r:id="rId8"/>
      <w:footerReference w:type="default" r:id="rId9"/>
      <w:headerReference w:type="first" r:id="rId10"/>
      <w:footerReference w:type="first" r:id="rId11"/>
      <w:pgSz w:w="11900" w:h="16840"/>
      <w:pgMar w:top="2659" w:right="1247" w:bottom="1418" w:left="1701"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C0BE0" w14:textId="77777777" w:rsidR="008B10A4" w:rsidRDefault="008B10A4">
      <w:pPr>
        <w:spacing w:line="240" w:lineRule="auto"/>
      </w:pPr>
      <w:r>
        <w:separator/>
      </w:r>
    </w:p>
  </w:endnote>
  <w:endnote w:type="continuationSeparator" w:id="0">
    <w:p w14:paraId="7631C341" w14:textId="77777777" w:rsidR="008B10A4" w:rsidRDefault="008B10A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w:altName w:val="﷽﷽﷽﷽﷽﷽⸵"/>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9257B" w14:textId="2E9E816F" w:rsidR="00E43150" w:rsidRDefault="00E43150">
    <w:pPr>
      <w:pStyle w:val="Footer"/>
    </w:pPr>
    <w:r>
      <w:rPr>
        <w:lang w:val="en-US"/>
      </w:rPr>
      <w:t xml:space="preserve">Page </w:t>
    </w:r>
    <w:r>
      <w:rPr>
        <w:lang w:val="en-US"/>
      </w:rPr>
      <w:fldChar w:fldCharType="begin"/>
    </w:r>
    <w:r>
      <w:rPr>
        <w:lang w:val="en-US"/>
      </w:rPr>
      <w:instrText xml:space="preserve"> PAGE </w:instrText>
    </w:r>
    <w:r>
      <w:rPr>
        <w:lang w:val="en-US"/>
      </w:rPr>
      <w:fldChar w:fldCharType="separate"/>
    </w:r>
    <w:r w:rsidR="00F23137">
      <w:rPr>
        <w:noProof/>
        <w:lang w:val="en-US"/>
      </w:rPr>
      <w:t>2</w:t>
    </w:r>
    <w:r>
      <w:rPr>
        <w:lang w:val="en-US"/>
      </w:rPr>
      <w:fldChar w:fldCharType="end"/>
    </w:r>
    <w:r>
      <w:rPr>
        <w:lang w:val="en-US"/>
      </w:rPr>
      <w:t xml:space="preserve"> of </w:t>
    </w:r>
    <w:r>
      <w:rPr>
        <w:lang w:val="en-US"/>
      </w:rPr>
      <w:fldChar w:fldCharType="begin"/>
    </w:r>
    <w:r>
      <w:rPr>
        <w:lang w:val="en-US"/>
      </w:rPr>
      <w:instrText xml:space="preserve"> NUMPAGES </w:instrText>
    </w:r>
    <w:r>
      <w:rPr>
        <w:lang w:val="en-US"/>
      </w:rPr>
      <w:fldChar w:fldCharType="separate"/>
    </w:r>
    <w:r w:rsidR="00F23137">
      <w:rPr>
        <w:noProof/>
        <w:lang w:val="en-US"/>
      </w:rPr>
      <w:t>5</w:t>
    </w:r>
    <w:r>
      <w:rPr>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C3549" w14:textId="77777777" w:rsidR="00E43150" w:rsidRDefault="00E43150">
    <w:pPr>
      <w:pStyle w:val="Footer"/>
    </w:pPr>
    <w:r>
      <w:rPr>
        <w:noProof/>
        <w:szCs w:val="20"/>
        <w:lang w:eastAsia="en-GB"/>
      </w:rPr>
      <mc:AlternateContent>
        <mc:Choice Requires="wps">
          <w:drawing>
            <wp:anchor distT="0" distB="0" distL="114300" distR="114300" simplePos="0" relativeHeight="251656704" behindDoc="0" locked="0" layoutInCell="1" allowOverlap="1" wp14:anchorId="76B6F3E1" wp14:editId="63B6E6D0">
              <wp:simplePos x="0" y="0"/>
              <wp:positionH relativeFrom="column">
                <wp:posOffset>-1079500</wp:posOffset>
              </wp:positionH>
              <wp:positionV relativeFrom="paragraph">
                <wp:posOffset>-1034415</wp:posOffset>
              </wp:positionV>
              <wp:extent cx="7619365" cy="1388745"/>
              <wp:effectExtent l="0" t="0" r="635" b="1270"/>
              <wp:wrapSquare wrapText="bothSides"/>
              <wp:docPr id="1"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9365" cy="1388745"/>
                      </a:xfrm>
                      <a:prstGeom prst="hexagon">
                        <a:avLst>
                          <a:gd name="adj" fmla="val 137163"/>
                          <a:gd name="vf" fmla="val 115470"/>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 xmlns:mv="urn:schemas-microsoft-com:mac:vml" xmlns:mo="http://schemas.microsoft.com/office/mac/office/2008/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569630"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AutoShape 32" o:spid="_x0000_s1026" type="#_x0000_t9" style="position:absolute;margin-left:-85pt;margin-top:-81.45pt;width:599.95pt;height:109.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" filled="f" stroked="f">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B8EE4" w14:textId="77777777" w:rsidR="008B10A4" w:rsidRDefault="008B10A4">
      <w:pPr>
        <w:spacing w:line="240" w:lineRule="auto"/>
      </w:pPr>
      <w:r>
        <w:separator/>
      </w:r>
    </w:p>
  </w:footnote>
  <w:footnote w:type="continuationSeparator" w:id="0">
    <w:p w14:paraId="4013FF27" w14:textId="77777777" w:rsidR="008B10A4" w:rsidRDefault="008B10A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3376FF" w14:textId="77777777" w:rsidR="00E43150" w:rsidRDefault="00E43150">
    <w:pPr>
      <w:pStyle w:val="Header"/>
    </w:pPr>
  </w:p>
  <w:p w14:paraId="7968F85D" w14:textId="77777777" w:rsidR="00E43150" w:rsidRDefault="00E431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C7661" w14:textId="46D91959" w:rsidR="00E43150" w:rsidRDefault="00BF7D2A">
    <w:pPr>
      <w:pStyle w:val="Header"/>
    </w:pPr>
    <w:r>
      <w:rPr>
        <w:noProof/>
        <w:lang w:eastAsia="en-GB"/>
      </w:rPr>
      <w:drawing>
        <wp:anchor distT="0" distB="0" distL="114300" distR="114300" simplePos="0" relativeHeight="251668992" behindDoc="1" locked="0" layoutInCell="1" allowOverlap="1" wp14:anchorId="2D07A57B" wp14:editId="57D7002C">
          <wp:simplePos x="0" y="0"/>
          <wp:positionH relativeFrom="page">
            <wp:align>left</wp:align>
          </wp:positionH>
          <wp:positionV relativeFrom="page">
            <wp:align>top</wp:align>
          </wp:positionV>
          <wp:extent cx="7560000" cy="10690576"/>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O LON letthead artwork_p2.emf"/>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57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DF6CA" w14:textId="2479C284" w:rsidR="00E43150" w:rsidRPr="005D5423" w:rsidRDefault="00FF1840" w:rsidP="000A02E9">
    <w:pPr>
      <w:pStyle w:val="Header"/>
    </w:pPr>
    <w:r>
      <w:rPr>
        <w:noProof/>
        <w:lang w:eastAsia="en-GB"/>
      </w:rPr>
      <w:drawing>
        <wp:anchor distT="0" distB="0" distL="114300" distR="114300" simplePos="0" relativeHeight="251670016" behindDoc="1" locked="0" layoutInCell="1" allowOverlap="1" wp14:anchorId="23384A74" wp14:editId="3AFD68AE">
          <wp:simplePos x="0" y="0"/>
          <wp:positionH relativeFrom="page">
            <wp:align>left</wp:align>
          </wp:positionH>
          <wp:positionV relativeFrom="page">
            <wp:align>top</wp:align>
          </wp:positionV>
          <wp:extent cx="7562088" cy="10692000"/>
          <wp:effectExtent l="0" t="0" r="762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TO LON letterhead artwork_p1.emf"/>
                  <pic:cNvPicPr/>
                </pic:nvPicPr>
                <pic:blipFill>
                  <a:blip r:embed="rId1">
                    <a:extLst>
                      <a:ext uri="{28A0092B-C50C-407E-A947-70E740481C1C}">
                        <a14:useLocalDpi xmlns:a14="http://schemas.microsoft.com/office/drawing/2010/main" val="0"/>
                      </a:ext>
                    </a:extLst>
                  </a:blip>
                  <a:stretch>
                    <a:fillRect/>
                  </a:stretch>
                </pic:blipFill>
                <pic:spPr>
                  <a:xfrm>
                    <a:off x="0" y="0"/>
                    <a:ext cx="7562088"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67D13"/>
    <w:multiLevelType w:val="multilevel"/>
    <w:tmpl w:val="86BA28B4"/>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134"/>
        </w:tabs>
        <w:ind w:left="1134" w:hanging="567"/>
      </w:pPr>
      <w:rPr>
        <w:rFonts w:hint="default"/>
      </w:rPr>
    </w:lvl>
    <w:lvl w:ilvl="2">
      <w:start w:val="1"/>
      <w:numFmt w:val="none"/>
      <w:lvlText w:val="%3%2"/>
      <w:lvlJc w:val="left"/>
      <w:pPr>
        <w:tabs>
          <w:tab w:val="num" w:pos="1701"/>
        </w:tabs>
        <w:ind w:left="1701" w:hanging="567"/>
      </w:pPr>
      <w:rPr>
        <w:rFonts w:hint="default"/>
      </w:rPr>
    </w:lvl>
    <w:lvl w:ilvl="3">
      <w:start w:val="1"/>
      <w:numFmt w:val="none"/>
      <w:lvlText w:val=""/>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 w15:restartNumberingAfterBreak="0">
    <w:nsid w:val="06115EE5"/>
    <w:multiLevelType w:val="multilevel"/>
    <w:tmpl w:val="62A263C4"/>
    <w:lvl w:ilvl="0">
      <w:start w:val="1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 w15:restartNumberingAfterBreak="0">
    <w:nsid w:val="070441F7"/>
    <w:multiLevelType w:val="multilevel"/>
    <w:tmpl w:val="1E061264"/>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none"/>
      <w:lvlText w:val="%3%2"/>
      <w:lvlJc w:val="left"/>
      <w:pPr>
        <w:tabs>
          <w:tab w:val="num" w:pos="1701"/>
        </w:tabs>
        <w:ind w:left="1701" w:hanging="567"/>
      </w:pPr>
      <w:rPr>
        <w:rFonts w:hint="default"/>
      </w:rPr>
    </w:lvl>
    <w:lvl w:ilvl="3">
      <w:start w:val="1"/>
      <w:numFmt w:val="none"/>
      <w:lvlText w:val=""/>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 w15:restartNumberingAfterBreak="0">
    <w:nsid w:val="0F5A26F0"/>
    <w:multiLevelType w:val="multilevel"/>
    <w:tmpl w:val="498028EC"/>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3.%1.%2"/>
      <w:lvlJc w:val="left"/>
      <w:pPr>
        <w:tabs>
          <w:tab w:val="num" w:pos="1701"/>
        </w:tabs>
        <w:ind w:left="1701" w:hanging="567"/>
      </w:pPr>
      <w:rPr>
        <w:rFonts w:hint="default"/>
      </w:rPr>
    </w:lvl>
    <w:lvl w:ilvl="3">
      <w:start w:val="1"/>
      <w:numFmt w:val="none"/>
      <w:lvlText w:val=""/>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4" w15:restartNumberingAfterBreak="0">
    <w:nsid w:val="12917CC0"/>
    <w:multiLevelType w:val="multilevel"/>
    <w:tmpl w:val="801075FA"/>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none"/>
      <w:lvlText w:val="%3%2"/>
      <w:lvlJc w:val="left"/>
      <w:pPr>
        <w:tabs>
          <w:tab w:val="num" w:pos="1701"/>
        </w:tabs>
        <w:ind w:left="1701" w:hanging="567"/>
      </w:pPr>
      <w:rPr>
        <w:rFonts w:hint="default"/>
      </w:rPr>
    </w:lvl>
    <w:lvl w:ilvl="3">
      <w:start w:val="1"/>
      <w:numFmt w:val="none"/>
      <w:lvlText w:val=""/>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 w15:restartNumberingAfterBreak="0">
    <w:nsid w:val="18D83EDC"/>
    <w:multiLevelType w:val="hybridMultilevel"/>
    <w:tmpl w:val="A31CE5B4"/>
    <w:lvl w:ilvl="0" w:tplc="04090001">
      <w:start w:val="1"/>
      <w:numFmt w:val="bullet"/>
      <w:lvlText w:val=""/>
      <w:lvlJc w:val="left"/>
      <w:pPr>
        <w:tabs>
          <w:tab w:val="num" w:pos="2487"/>
        </w:tabs>
        <w:ind w:left="2487" w:hanging="360"/>
      </w:pPr>
      <w:rPr>
        <w:rFonts w:ascii="Symbol" w:hAnsi="Symbol" w:hint="default"/>
      </w:rPr>
    </w:lvl>
    <w:lvl w:ilvl="1" w:tplc="04090003" w:tentative="1">
      <w:start w:val="1"/>
      <w:numFmt w:val="bullet"/>
      <w:lvlText w:val="o"/>
      <w:lvlJc w:val="left"/>
      <w:pPr>
        <w:tabs>
          <w:tab w:val="num" w:pos="3207"/>
        </w:tabs>
        <w:ind w:left="3207" w:hanging="360"/>
      </w:pPr>
      <w:rPr>
        <w:rFonts w:ascii="Courier New" w:hAnsi="Courier New" w:hint="default"/>
      </w:rPr>
    </w:lvl>
    <w:lvl w:ilvl="2" w:tplc="04090005" w:tentative="1">
      <w:start w:val="1"/>
      <w:numFmt w:val="bullet"/>
      <w:lvlText w:val=""/>
      <w:lvlJc w:val="left"/>
      <w:pPr>
        <w:tabs>
          <w:tab w:val="num" w:pos="3927"/>
        </w:tabs>
        <w:ind w:left="3927" w:hanging="360"/>
      </w:pPr>
      <w:rPr>
        <w:rFonts w:ascii="Wingdings" w:hAnsi="Wingdings" w:hint="default"/>
      </w:rPr>
    </w:lvl>
    <w:lvl w:ilvl="3" w:tplc="04090001" w:tentative="1">
      <w:start w:val="1"/>
      <w:numFmt w:val="bullet"/>
      <w:lvlText w:val=""/>
      <w:lvlJc w:val="left"/>
      <w:pPr>
        <w:tabs>
          <w:tab w:val="num" w:pos="4647"/>
        </w:tabs>
        <w:ind w:left="4647" w:hanging="360"/>
      </w:pPr>
      <w:rPr>
        <w:rFonts w:ascii="Symbol" w:hAnsi="Symbol" w:hint="default"/>
      </w:rPr>
    </w:lvl>
    <w:lvl w:ilvl="4" w:tplc="04090003" w:tentative="1">
      <w:start w:val="1"/>
      <w:numFmt w:val="bullet"/>
      <w:lvlText w:val="o"/>
      <w:lvlJc w:val="left"/>
      <w:pPr>
        <w:tabs>
          <w:tab w:val="num" w:pos="5367"/>
        </w:tabs>
        <w:ind w:left="5367" w:hanging="360"/>
      </w:pPr>
      <w:rPr>
        <w:rFonts w:ascii="Courier New" w:hAnsi="Courier New" w:hint="default"/>
      </w:rPr>
    </w:lvl>
    <w:lvl w:ilvl="5" w:tplc="04090005" w:tentative="1">
      <w:start w:val="1"/>
      <w:numFmt w:val="bullet"/>
      <w:lvlText w:val=""/>
      <w:lvlJc w:val="left"/>
      <w:pPr>
        <w:tabs>
          <w:tab w:val="num" w:pos="6087"/>
        </w:tabs>
        <w:ind w:left="6087" w:hanging="360"/>
      </w:pPr>
      <w:rPr>
        <w:rFonts w:ascii="Wingdings" w:hAnsi="Wingdings" w:hint="default"/>
      </w:rPr>
    </w:lvl>
    <w:lvl w:ilvl="6" w:tplc="04090001" w:tentative="1">
      <w:start w:val="1"/>
      <w:numFmt w:val="bullet"/>
      <w:lvlText w:val=""/>
      <w:lvlJc w:val="left"/>
      <w:pPr>
        <w:tabs>
          <w:tab w:val="num" w:pos="6807"/>
        </w:tabs>
        <w:ind w:left="6807" w:hanging="360"/>
      </w:pPr>
      <w:rPr>
        <w:rFonts w:ascii="Symbol" w:hAnsi="Symbol" w:hint="default"/>
      </w:rPr>
    </w:lvl>
    <w:lvl w:ilvl="7" w:tplc="04090003" w:tentative="1">
      <w:start w:val="1"/>
      <w:numFmt w:val="bullet"/>
      <w:lvlText w:val="o"/>
      <w:lvlJc w:val="left"/>
      <w:pPr>
        <w:tabs>
          <w:tab w:val="num" w:pos="7527"/>
        </w:tabs>
        <w:ind w:left="7527" w:hanging="360"/>
      </w:pPr>
      <w:rPr>
        <w:rFonts w:ascii="Courier New" w:hAnsi="Courier New" w:hint="default"/>
      </w:rPr>
    </w:lvl>
    <w:lvl w:ilvl="8" w:tplc="04090005" w:tentative="1">
      <w:start w:val="1"/>
      <w:numFmt w:val="bullet"/>
      <w:lvlText w:val=""/>
      <w:lvlJc w:val="left"/>
      <w:pPr>
        <w:tabs>
          <w:tab w:val="num" w:pos="8247"/>
        </w:tabs>
        <w:ind w:left="8247" w:hanging="360"/>
      </w:pPr>
      <w:rPr>
        <w:rFonts w:ascii="Wingdings" w:hAnsi="Wingdings" w:hint="default"/>
      </w:rPr>
    </w:lvl>
  </w:abstractNum>
  <w:abstractNum w:abstractNumId="6" w15:restartNumberingAfterBreak="0">
    <w:nsid w:val="19CE3393"/>
    <w:multiLevelType w:val="multilevel"/>
    <w:tmpl w:val="15047A9C"/>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1134"/>
        </w:tabs>
        <w:ind w:left="1134" w:hanging="567"/>
      </w:pPr>
      <w:rPr>
        <w:rFonts w:hint="default"/>
      </w:rPr>
    </w:lvl>
    <w:lvl w:ilvl="2">
      <w:start w:val="1"/>
      <w:numFmt w:val="none"/>
      <w:lvlText w:val="%3%2"/>
      <w:lvlJc w:val="left"/>
      <w:pPr>
        <w:tabs>
          <w:tab w:val="num" w:pos="1701"/>
        </w:tabs>
        <w:ind w:left="1701" w:hanging="567"/>
      </w:pPr>
      <w:rPr>
        <w:rFonts w:hint="default"/>
      </w:rPr>
    </w:lvl>
    <w:lvl w:ilvl="3">
      <w:start w:val="1"/>
      <w:numFmt w:val="none"/>
      <w:lvlText w:val=""/>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DB85E4A"/>
    <w:multiLevelType w:val="hybridMultilevel"/>
    <w:tmpl w:val="3AD42F3C"/>
    <w:lvl w:ilvl="0" w:tplc="68AE36CE">
      <w:start w:val="1"/>
      <w:numFmt w:val="bullet"/>
      <w:lvlText w:val=""/>
      <w:lvlJc w:val="left"/>
      <w:pPr>
        <w:tabs>
          <w:tab w:val="num" w:pos="397"/>
        </w:tabs>
        <w:ind w:left="397"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540"/>
        </w:tabs>
        <w:ind w:left="54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640176"/>
    <w:multiLevelType w:val="hybridMultilevel"/>
    <w:tmpl w:val="9EDC0ED2"/>
    <w:lvl w:ilvl="0" w:tplc="5ACC147C">
      <w:start w:val="14"/>
      <w:numFmt w:val="decimal"/>
      <w:lvlText w:val="%1."/>
      <w:lvlJc w:val="left"/>
      <w:pPr>
        <w:tabs>
          <w:tab w:val="num" w:pos="1080"/>
        </w:tabs>
        <w:ind w:left="1080" w:hanging="7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9" w15:restartNumberingAfterBreak="0">
    <w:nsid w:val="204B1886"/>
    <w:multiLevelType w:val="hybridMultilevel"/>
    <w:tmpl w:val="3CCA9ED2"/>
    <w:lvl w:ilvl="0" w:tplc="68AE36CE">
      <w:start w:val="1"/>
      <w:numFmt w:val="bullet"/>
      <w:lvlText w:val=""/>
      <w:lvlJc w:val="left"/>
      <w:pPr>
        <w:tabs>
          <w:tab w:val="num" w:pos="397"/>
        </w:tabs>
        <w:ind w:left="397" w:hanging="284"/>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3610ACD"/>
    <w:multiLevelType w:val="multilevel"/>
    <w:tmpl w:val="0409001F"/>
    <w:lvl w:ilvl="0">
      <w:start w:val="1"/>
      <w:numFmt w:val="decimal"/>
      <w:lvlText w:val="%1."/>
      <w:lvlJc w:val="left"/>
      <w:pPr>
        <w:tabs>
          <w:tab w:val="num" w:pos="720"/>
        </w:tabs>
        <w:ind w:left="720" w:hanging="360"/>
      </w:pPr>
    </w:lvl>
    <w:lvl w:ilvl="1">
      <w:start w:val="1"/>
      <w:numFmt w:val="decimal"/>
      <w:lvlText w:val="%1.%2."/>
      <w:lvlJc w:val="left"/>
      <w:pPr>
        <w:tabs>
          <w:tab w:val="num" w:pos="1440"/>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324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4320"/>
        </w:tabs>
        <w:ind w:left="3600" w:hanging="1080"/>
      </w:pPr>
    </w:lvl>
    <w:lvl w:ilvl="7">
      <w:start w:val="1"/>
      <w:numFmt w:val="decimal"/>
      <w:lvlText w:val="%1.%2.%3.%4.%5.%6.%7.%8."/>
      <w:lvlJc w:val="left"/>
      <w:pPr>
        <w:tabs>
          <w:tab w:val="num" w:pos="5040"/>
        </w:tabs>
        <w:ind w:left="4104" w:hanging="1224"/>
      </w:pPr>
    </w:lvl>
    <w:lvl w:ilvl="8">
      <w:start w:val="1"/>
      <w:numFmt w:val="decimal"/>
      <w:lvlText w:val="%1.%2.%3.%4.%5.%6.%7.%8.%9."/>
      <w:lvlJc w:val="left"/>
      <w:pPr>
        <w:tabs>
          <w:tab w:val="num" w:pos="5400"/>
        </w:tabs>
        <w:ind w:left="4680" w:hanging="1440"/>
      </w:pPr>
    </w:lvl>
  </w:abstractNum>
  <w:abstractNum w:abstractNumId="11" w15:restartNumberingAfterBreak="0">
    <w:nsid w:val="23A40F46"/>
    <w:multiLevelType w:val="hybridMultilevel"/>
    <w:tmpl w:val="662E4E9C"/>
    <w:lvl w:ilvl="0" w:tplc="57CA163C">
      <w:start w:val="1"/>
      <w:numFmt w:val="decimal"/>
      <w:lvlText w:val="%1."/>
      <w:lvlJc w:val="left"/>
      <w:pPr>
        <w:tabs>
          <w:tab w:val="num" w:pos="720"/>
        </w:tabs>
        <w:ind w:left="720" w:hanging="360"/>
      </w:pPr>
      <w:rPr>
        <w:rFonts w:ascii="Century Gothic" w:hAnsi="Century Gothic" w:hint="default"/>
        <w:i/>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2" w15:restartNumberingAfterBreak="0">
    <w:nsid w:val="24EF2CF5"/>
    <w:multiLevelType w:val="multilevel"/>
    <w:tmpl w:val="096245E2"/>
    <w:lvl w:ilvl="0">
      <w:start w:val="1"/>
      <w:numFmt w:val="bullet"/>
      <w:pStyle w:val="normalbullet"/>
      <w:lvlText w:val=""/>
      <w:lvlJc w:val="left"/>
      <w:pPr>
        <w:tabs>
          <w:tab w:val="num" w:pos="567"/>
        </w:tabs>
        <w:ind w:left="567" w:hanging="567"/>
      </w:pPr>
      <w:rPr>
        <w:rFonts w:ascii="Symbol" w:hAnsi="Symbol" w:hint="default"/>
        <w:color w:val="auto"/>
      </w:rPr>
    </w:lvl>
    <w:lvl w:ilvl="1">
      <w:start w:val="1"/>
      <w:numFmt w:val="bullet"/>
      <w:lvlText w:val=""/>
      <w:lvlJc w:val="left"/>
      <w:pPr>
        <w:tabs>
          <w:tab w:val="num" w:pos="1134"/>
        </w:tabs>
        <w:ind w:left="1134" w:hanging="567"/>
      </w:pPr>
      <w:rPr>
        <w:rFonts w:ascii="Symbol" w:hAnsi="Symbol" w:hint="default"/>
        <w:color w:val="auto"/>
      </w:rPr>
    </w:lvl>
    <w:lvl w:ilvl="2">
      <w:start w:val="1"/>
      <w:numFmt w:val="bullet"/>
      <w:lvlText w:val=""/>
      <w:lvlJc w:val="left"/>
      <w:pPr>
        <w:tabs>
          <w:tab w:val="num" w:pos="1701"/>
        </w:tabs>
        <w:ind w:left="1701" w:hanging="567"/>
      </w:pPr>
      <w:rPr>
        <w:rFonts w:ascii="Symbol" w:hAnsi="Symbol" w:hint="default"/>
        <w:color w:val="auto"/>
      </w:rPr>
    </w:lvl>
    <w:lvl w:ilvl="3">
      <w:start w:val="1"/>
      <w:numFmt w:val="bullet"/>
      <w:lvlText w:val=""/>
      <w:lvlJc w:val="left"/>
      <w:pPr>
        <w:tabs>
          <w:tab w:val="num" w:pos="2268"/>
        </w:tabs>
        <w:ind w:left="2268" w:hanging="567"/>
      </w:pPr>
      <w:rPr>
        <w:rFonts w:ascii="Symbol" w:hAnsi="Symbol" w:hint="default"/>
      </w:rPr>
    </w:lvl>
    <w:lvl w:ilvl="4">
      <w:start w:val="1"/>
      <w:numFmt w:val="bullet"/>
      <w:lvlText w:val=""/>
      <w:lvlJc w:val="left"/>
      <w:pPr>
        <w:tabs>
          <w:tab w:val="num" w:pos="2835"/>
        </w:tabs>
        <w:ind w:left="2835" w:hanging="567"/>
      </w:pPr>
      <w:rPr>
        <w:rFonts w:ascii="Symbol" w:hAnsi="Symbol" w:hint="default"/>
      </w:rPr>
    </w:lvl>
    <w:lvl w:ilvl="5">
      <w:start w:val="1"/>
      <w:numFmt w:val="bullet"/>
      <w:lvlText w:val=""/>
      <w:lvlJc w:val="left"/>
      <w:pPr>
        <w:tabs>
          <w:tab w:val="num" w:pos="2160"/>
        </w:tabs>
        <w:ind w:left="2160" w:hanging="360"/>
      </w:pPr>
      <w:rPr>
        <w:rFonts w:ascii="Symbol" w:hAnsi="Symbol" w:hint="default"/>
      </w:rPr>
    </w:lvl>
    <w:lvl w:ilvl="6">
      <w:start w:val="1"/>
      <w:numFmt w:val="bullet"/>
      <w:lvlText w:val=""/>
      <w:lvlJc w:val="left"/>
      <w:pPr>
        <w:tabs>
          <w:tab w:val="num" w:pos="2520"/>
        </w:tabs>
        <w:ind w:left="2520" w:hanging="360"/>
      </w:pPr>
      <w:rPr>
        <w:rFonts w:ascii="Symbol" w:hAnsi="Symbol"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271E7218"/>
    <w:multiLevelType w:val="multilevel"/>
    <w:tmpl w:val="0409001F"/>
    <w:lvl w:ilvl="0">
      <w:start w:val="1"/>
      <w:numFmt w:val="decimal"/>
      <w:lvlText w:val="%1."/>
      <w:lvlJc w:val="left"/>
      <w:pPr>
        <w:tabs>
          <w:tab w:val="num" w:pos="862"/>
        </w:tabs>
        <w:ind w:left="862" w:hanging="360"/>
      </w:pPr>
    </w:lvl>
    <w:lvl w:ilvl="1">
      <w:start w:val="1"/>
      <w:numFmt w:val="decimal"/>
      <w:lvlText w:val="%1.%2."/>
      <w:lvlJc w:val="left"/>
      <w:pPr>
        <w:tabs>
          <w:tab w:val="num" w:pos="1582"/>
        </w:tabs>
        <w:ind w:left="1294" w:hanging="432"/>
      </w:pPr>
    </w:lvl>
    <w:lvl w:ilvl="2">
      <w:start w:val="1"/>
      <w:numFmt w:val="decimal"/>
      <w:lvlText w:val="%1.%2.%3."/>
      <w:lvlJc w:val="left"/>
      <w:pPr>
        <w:tabs>
          <w:tab w:val="num" w:pos="1942"/>
        </w:tabs>
        <w:ind w:left="1726" w:hanging="504"/>
      </w:pPr>
    </w:lvl>
    <w:lvl w:ilvl="3">
      <w:start w:val="1"/>
      <w:numFmt w:val="decimal"/>
      <w:lvlText w:val="%1.%2.%3.%4."/>
      <w:lvlJc w:val="left"/>
      <w:pPr>
        <w:tabs>
          <w:tab w:val="num" w:pos="2662"/>
        </w:tabs>
        <w:ind w:left="2230" w:hanging="648"/>
      </w:pPr>
    </w:lvl>
    <w:lvl w:ilvl="4">
      <w:start w:val="1"/>
      <w:numFmt w:val="decimal"/>
      <w:lvlText w:val="%1.%2.%3.%4.%5."/>
      <w:lvlJc w:val="left"/>
      <w:pPr>
        <w:tabs>
          <w:tab w:val="num" w:pos="3382"/>
        </w:tabs>
        <w:ind w:left="2734" w:hanging="792"/>
      </w:pPr>
    </w:lvl>
    <w:lvl w:ilvl="5">
      <w:start w:val="1"/>
      <w:numFmt w:val="decimal"/>
      <w:lvlText w:val="%1.%2.%3.%4.%5.%6."/>
      <w:lvlJc w:val="left"/>
      <w:pPr>
        <w:tabs>
          <w:tab w:val="num" w:pos="3742"/>
        </w:tabs>
        <w:ind w:left="3238" w:hanging="936"/>
      </w:pPr>
    </w:lvl>
    <w:lvl w:ilvl="6">
      <w:start w:val="1"/>
      <w:numFmt w:val="decimal"/>
      <w:lvlText w:val="%1.%2.%3.%4.%5.%6.%7."/>
      <w:lvlJc w:val="left"/>
      <w:pPr>
        <w:tabs>
          <w:tab w:val="num" w:pos="4462"/>
        </w:tabs>
        <w:ind w:left="3742" w:hanging="1080"/>
      </w:pPr>
    </w:lvl>
    <w:lvl w:ilvl="7">
      <w:start w:val="1"/>
      <w:numFmt w:val="decimal"/>
      <w:lvlText w:val="%1.%2.%3.%4.%5.%6.%7.%8."/>
      <w:lvlJc w:val="left"/>
      <w:pPr>
        <w:tabs>
          <w:tab w:val="num" w:pos="5182"/>
        </w:tabs>
        <w:ind w:left="4246" w:hanging="1224"/>
      </w:pPr>
    </w:lvl>
    <w:lvl w:ilvl="8">
      <w:start w:val="1"/>
      <w:numFmt w:val="decimal"/>
      <w:lvlText w:val="%1.%2.%3.%4.%5.%6.%7.%8.%9."/>
      <w:lvlJc w:val="left"/>
      <w:pPr>
        <w:tabs>
          <w:tab w:val="num" w:pos="5542"/>
        </w:tabs>
        <w:ind w:left="4822" w:hanging="1440"/>
      </w:pPr>
    </w:lvl>
  </w:abstractNum>
  <w:abstractNum w:abstractNumId="14" w15:restartNumberingAfterBreak="0">
    <w:nsid w:val="2C113EC2"/>
    <w:multiLevelType w:val="hybridMultilevel"/>
    <w:tmpl w:val="A76458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E041340"/>
    <w:multiLevelType w:val="multilevel"/>
    <w:tmpl w:val="51BCEAA8"/>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134"/>
        </w:tabs>
        <w:ind w:left="1134" w:hanging="567"/>
      </w:pPr>
      <w:rPr>
        <w:rFonts w:hint="default"/>
      </w:rPr>
    </w:lvl>
    <w:lvl w:ilvl="2">
      <w:start w:val="1"/>
      <w:numFmt w:val="decimal"/>
      <w:lvlText w:val="%2.%3.%1"/>
      <w:lvlJc w:val="left"/>
      <w:pPr>
        <w:tabs>
          <w:tab w:val="num" w:pos="1494"/>
        </w:tabs>
        <w:ind w:left="1494" w:hanging="19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6" w15:restartNumberingAfterBreak="0">
    <w:nsid w:val="39633C3C"/>
    <w:multiLevelType w:val="hybridMultilevel"/>
    <w:tmpl w:val="922ADF36"/>
    <w:lvl w:ilvl="0" w:tplc="68AE36CE">
      <w:start w:val="1"/>
      <w:numFmt w:val="bullet"/>
      <w:lvlText w:val=""/>
      <w:lvlJc w:val="left"/>
      <w:pPr>
        <w:tabs>
          <w:tab w:val="num" w:pos="457"/>
        </w:tabs>
        <w:ind w:left="457" w:hanging="284"/>
      </w:pPr>
      <w:rPr>
        <w:rFonts w:ascii="Wingdings" w:hAnsi="Wingdings" w:hint="default"/>
      </w:rPr>
    </w:lvl>
    <w:lvl w:ilvl="1" w:tplc="08090003" w:tentative="1">
      <w:start w:val="1"/>
      <w:numFmt w:val="bullet"/>
      <w:lvlText w:val="o"/>
      <w:lvlJc w:val="left"/>
      <w:pPr>
        <w:tabs>
          <w:tab w:val="num" w:pos="1500"/>
        </w:tabs>
        <w:ind w:left="1500" w:hanging="360"/>
      </w:pPr>
      <w:rPr>
        <w:rFonts w:ascii="Courier New" w:hAnsi="Courier New" w:cs="Courier New" w:hint="default"/>
      </w:rPr>
    </w:lvl>
    <w:lvl w:ilvl="2" w:tplc="08090005" w:tentative="1">
      <w:start w:val="1"/>
      <w:numFmt w:val="bullet"/>
      <w:lvlText w:val=""/>
      <w:lvlJc w:val="left"/>
      <w:pPr>
        <w:tabs>
          <w:tab w:val="num" w:pos="2220"/>
        </w:tabs>
        <w:ind w:left="2220" w:hanging="360"/>
      </w:pPr>
      <w:rPr>
        <w:rFonts w:ascii="Wingdings" w:hAnsi="Wingdings" w:hint="default"/>
      </w:rPr>
    </w:lvl>
    <w:lvl w:ilvl="3" w:tplc="08090001" w:tentative="1">
      <w:start w:val="1"/>
      <w:numFmt w:val="bullet"/>
      <w:lvlText w:val=""/>
      <w:lvlJc w:val="left"/>
      <w:pPr>
        <w:tabs>
          <w:tab w:val="num" w:pos="2940"/>
        </w:tabs>
        <w:ind w:left="2940" w:hanging="360"/>
      </w:pPr>
      <w:rPr>
        <w:rFonts w:ascii="Symbol" w:hAnsi="Symbol" w:hint="default"/>
      </w:rPr>
    </w:lvl>
    <w:lvl w:ilvl="4" w:tplc="08090003" w:tentative="1">
      <w:start w:val="1"/>
      <w:numFmt w:val="bullet"/>
      <w:lvlText w:val="o"/>
      <w:lvlJc w:val="left"/>
      <w:pPr>
        <w:tabs>
          <w:tab w:val="num" w:pos="3660"/>
        </w:tabs>
        <w:ind w:left="3660" w:hanging="360"/>
      </w:pPr>
      <w:rPr>
        <w:rFonts w:ascii="Courier New" w:hAnsi="Courier New" w:cs="Courier New" w:hint="default"/>
      </w:rPr>
    </w:lvl>
    <w:lvl w:ilvl="5" w:tplc="08090005" w:tentative="1">
      <w:start w:val="1"/>
      <w:numFmt w:val="bullet"/>
      <w:lvlText w:val=""/>
      <w:lvlJc w:val="left"/>
      <w:pPr>
        <w:tabs>
          <w:tab w:val="num" w:pos="4380"/>
        </w:tabs>
        <w:ind w:left="4380" w:hanging="360"/>
      </w:pPr>
      <w:rPr>
        <w:rFonts w:ascii="Wingdings" w:hAnsi="Wingdings" w:hint="default"/>
      </w:rPr>
    </w:lvl>
    <w:lvl w:ilvl="6" w:tplc="08090001" w:tentative="1">
      <w:start w:val="1"/>
      <w:numFmt w:val="bullet"/>
      <w:lvlText w:val=""/>
      <w:lvlJc w:val="left"/>
      <w:pPr>
        <w:tabs>
          <w:tab w:val="num" w:pos="5100"/>
        </w:tabs>
        <w:ind w:left="5100" w:hanging="360"/>
      </w:pPr>
      <w:rPr>
        <w:rFonts w:ascii="Symbol" w:hAnsi="Symbol" w:hint="default"/>
      </w:rPr>
    </w:lvl>
    <w:lvl w:ilvl="7" w:tplc="08090003" w:tentative="1">
      <w:start w:val="1"/>
      <w:numFmt w:val="bullet"/>
      <w:lvlText w:val="o"/>
      <w:lvlJc w:val="left"/>
      <w:pPr>
        <w:tabs>
          <w:tab w:val="num" w:pos="5820"/>
        </w:tabs>
        <w:ind w:left="5820" w:hanging="360"/>
      </w:pPr>
      <w:rPr>
        <w:rFonts w:ascii="Courier New" w:hAnsi="Courier New" w:cs="Courier New" w:hint="default"/>
      </w:rPr>
    </w:lvl>
    <w:lvl w:ilvl="8" w:tplc="08090005" w:tentative="1">
      <w:start w:val="1"/>
      <w:numFmt w:val="bullet"/>
      <w:lvlText w:val=""/>
      <w:lvlJc w:val="left"/>
      <w:pPr>
        <w:tabs>
          <w:tab w:val="num" w:pos="6540"/>
        </w:tabs>
        <w:ind w:left="6540" w:hanging="360"/>
      </w:pPr>
      <w:rPr>
        <w:rFonts w:ascii="Wingdings" w:hAnsi="Wingdings" w:hint="default"/>
      </w:rPr>
    </w:lvl>
  </w:abstractNum>
  <w:abstractNum w:abstractNumId="17" w15:restartNumberingAfterBreak="0">
    <w:nsid w:val="48E54228"/>
    <w:multiLevelType w:val="hybridMultilevel"/>
    <w:tmpl w:val="7FFA2AE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15D1952"/>
    <w:multiLevelType w:val="multilevel"/>
    <w:tmpl w:val="E9609826"/>
    <w:lvl w:ilvl="0">
      <w:start w:val="1"/>
      <w:numFmt w:val="decimal"/>
      <w:lvlText w:val="%1."/>
      <w:lvlJc w:val="left"/>
      <w:pPr>
        <w:tabs>
          <w:tab w:val="num" w:pos="567"/>
        </w:tabs>
        <w:ind w:left="567" w:hanging="567"/>
      </w:pPr>
      <w:rPr>
        <w:rFonts w:hint="default"/>
      </w:rPr>
    </w:lvl>
    <w:lvl w:ilvl="1">
      <w:start w:val="1"/>
      <w:numFmt w:val="decimal"/>
      <w:lvlText w:val="%2.%1."/>
      <w:lvlJc w:val="left"/>
      <w:pPr>
        <w:tabs>
          <w:tab w:val="num" w:pos="1134"/>
        </w:tabs>
        <w:ind w:left="1134" w:hanging="567"/>
      </w:pPr>
      <w:rPr>
        <w:rFonts w:hint="default"/>
      </w:rPr>
    </w:lvl>
    <w:lvl w:ilvl="2">
      <w:start w:val="1"/>
      <w:numFmt w:val="none"/>
      <w:lvlText w:val="%3%2"/>
      <w:lvlJc w:val="left"/>
      <w:pPr>
        <w:tabs>
          <w:tab w:val="num" w:pos="1701"/>
        </w:tabs>
        <w:ind w:left="1701" w:hanging="567"/>
      </w:pPr>
      <w:rPr>
        <w:rFonts w:hint="default"/>
      </w:rPr>
    </w:lvl>
    <w:lvl w:ilvl="3">
      <w:start w:val="1"/>
      <w:numFmt w:val="none"/>
      <w:lvlText w:val=""/>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19" w15:restartNumberingAfterBreak="0">
    <w:nsid w:val="51D94693"/>
    <w:multiLevelType w:val="hybridMultilevel"/>
    <w:tmpl w:val="8E723B92"/>
    <w:lvl w:ilvl="0" w:tplc="F91EA3EA">
      <w:start w:val="1"/>
      <w:numFmt w:val="bullet"/>
      <w:lvlText w:val=""/>
      <w:lvlJc w:val="left"/>
      <w:pPr>
        <w:tabs>
          <w:tab w:val="num" w:pos="567"/>
        </w:tabs>
        <w:ind w:left="567" w:hanging="567"/>
      </w:pPr>
      <w:rPr>
        <w:rFonts w:ascii="Symbol" w:hAnsi="Symbol" w:hint="default"/>
        <w:color w:val="00315C"/>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89E721C"/>
    <w:multiLevelType w:val="multilevel"/>
    <w:tmpl w:val="0409001F"/>
    <w:lvl w:ilvl="0">
      <w:start w:val="1"/>
      <w:numFmt w:val="decimal"/>
      <w:lvlText w:val="%1."/>
      <w:lvlJc w:val="left"/>
      <w:pPr>
        <w:tabs>
          <w:tab w:val="num" w:pos="862"/>
        </w:tabs>
        <w:ind w:left="862" w:hanging="360"/>
      </w:pPr>
    </w:lvl>
    <w:lvl w:ilvl="1">
      <w:start w:val="1"/>
      <w:numFmt w:val="decimal"/>
      <w:lvlText w:val="%1.%2."/>
      <w:lvlJc w:val="left"/>
      <w:pPr>
        <w:tabs>
          <w:tab w:val="num" w:pos="1582"/>
        </w:tabs>
        <w:ind w:left="1294" w:hanging="432"/>
      </w:pPr>
    </w:lvl>
    <w:lvl w:ilvl="2">
      <w:start w:val="1"/>
      <w:numFmt w:val="decimal"/>
      <w:lvlText w:val="%1.%2.%3."/>
      <w:lvlJc w:val="left"/>
      <w:pPr>
        <w:tabs>
          <w:tab w:val="num" w:pos="1942"/>
        </w:tabs>
        <w:ind w:left="1726" w:hanging="504"/>
      </w:pPr>
    </w:lvl>
    <w:lvl w:ilvl="3">
      <w:start w:val="1"/>
      <w:numFmt w:val="decimal"/>
      <w:lvlText w:val="%1.%2.%3.%4."/>
      <w:lvlJc w:val="left"/>
      <w:pPr>
        <w:tabs>
          <w:tab w:val="num" w:pos="2662"/>
        </w:tabs>
        <w:ind w:left="2230" w:hanging="648"/>
      </w:pPr>
    </w:lvl>
    <w:lvl w:ilvl="4">
      <w:start w:val="1"/>
      <w:numFmt w:val="decimal"/>
      <w:lvlText w:val="%1.%2.%3.%4.%5."/>
      <w:lvlJc w:val="left"/>
      <w:pPr>
        <w:tabs>
          <w:tab w:val="num" w:pos="3382"/>
        </w:tabs>
        <w:ind w:left="2734" w:hanging="792"/>
      </w:pPr>
    </w:lvl>
    <w:lvl w:ilvl="5">
      <w:start w:val="1"/>
      <w:numFmt w:val="decimal"/>
      <w:lvlText w:val="%1.%2.%3.%4.%5.%6."/>
      <w:lvlJc w:val="left"/>
      <w:pPr>
        <w:tabs>
          <w:tab w:val="num" w:pos="3742"/>
        </w:tabs>
        <w:ind w:left="3238" w:hanging="936"/>
      </w:pPr>
    </w:lvl>
    <w:lvl w:ilvl="6">
      <w:start w:val="1"/>
      <w:numFmt w:val="decimal"/>
      <w:lvlText w:val="%1.%2.%3.%4.%5.%6.%7."/>
      <w:lvlJc w:val="left"/>
      <w:pPr>
        <w:tabs>
          <w:tab w:val="num" w:pos="4462"/>
        </w:tabs>
        <w:ind w:left="3742" w:hanging="1080"/>
      </w:pPr>
    </w:lvl>
    <w:lvl w:ilvl="7">
      <w:start w:val="1"/>
      <w:numFmt w:val="decimal"/>
      <w:lvlText w:val="%1.%2.%3.%4.%5.%6.%7.%8."/>
      <w:lvlJc w:val="left"/>
      <w:pPr>
        <w:tabs>
          <w:tab w:val="num" w:pos="5182"/>
        </w:tabs>
        <w:ind w:left="4246" w:hanging="1224"/>
      </w:pPr>
    </w:lvl>
    <w:lvl w:ilvl="8">
      <w:start w:val="1"/>
      <w:numFmt w:val="decimal"/>
      <w:lvlText w:val="%1.%2.%3.%4.%5.%6.%7.%8.%9."/>
      <w:lvlJc w:val="left"/>
      <w:pPr>
        <w:tabs>
          <w:tab w:val="num" w:pos="5542"/>
        </w:tabs>
        <w:ind w:left="4822" w:hanging="1440"/>
      </w:pPr>
    </w:lvl>
  </w:abstractNum>
  <w:abstractNum w:abstractNumId="21" w15:restartNumberingAfterBreak="0">
    <w:nsid w:val="5C697821"/>
    <w:multiLevelType w:val="hybridMultilevel"/>
    <w:tmpl w:val="9EF218E0"/>
    <w:lvl w:ilvl="0" w:tplc="F91EA3EA">
      <w:start w:val="1"/>
      <w:numFmt w:val="bullet"/>
      <w:lvlText w:val=""/>
      <w:lvlJc w:val="left"/>
      <w:pPr>
        <w:tabs>
          <w:tab w:val="num" w:pos="567"/>
        </w:tabs>
        <w:ind w:left="567" w:hanging="567"/>
      </w:pPr>
      <w:rPr>
        <w:rFonts w:ascii="Symbol" w:hAnsi="Symbol" w:hint="default"/>
        <w:color w:val="00315C"/>
      </w:rPr>
    </w:lvl>
    <w:lvl w:ilvl="1" w:tplc="00030409" w:tentative="1">
      <w:start w:val="1"/>
      <w:numFmt w:val="bullet"/>
      <w:lvlText w:val="o"/>
      <w:lvlJc w:val="left"/>
      <w:pPr>
        <w:tabs>
          <w:tab w:val="num" w:pos="1440"/>
        </w:tabs>
        <w:ind w:left="1440" w:hanging="360"/>
      </w:pPr>
      <w:rPr>
        <w:rFonts w:ascii="Courier" w:hAnsi="Courier"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w:hAnsi="Courier"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w:hAnsi="Courier"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DC22846"/>
    <w:multiLevelType w:val="multilevel"/>
    <w:tmpl w:val="C5A6F304"/>
    <w:lvl w:ilvl="0">
      <w:start w:val="1"/>
      <w:numFmt w:val="decimal"/>
      <w:pStyle w:val="normalbullet0"/>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701"/>
        </w:tabs>
        <w:ind w:left="1701" w:hanging="567"/>
      </w:pPr>
      <w:rPr>
        <w:rFonts w:hint="default"/>
      </w:rPr>
    </w:lvl>
    <w:lvl w:ilvl="3">
      <w:start w:val="1"/>
      <w:numFmt w:val="none"/>
      <w:lvlText w:val=""/>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5DFE3026"/>
    <w:multiLevelType w:val="hybridMultilevel"/>
    <w:tmpl w:val="DBD899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053FE2"/>
    <w:multiLevelType w:val="multilevel"/>
    <w:tmpl w:val="59BE3058"/>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5" w15:restartNumberingAfterBreak="0">
    <w:nsid w:val="6F6A7EA5"/>
    <w:multiLevelType w:val="hybridMultilevel"/>
    <w:tmpl w:val="A356A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7F70BD"/>
    <w:multiLevelType w:val="multilevel"/>
    <w:tmpl w:val="88FA7854"/>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7" w15:restartNumberingAfterBreak="0">
    <w:nsid w:val="74937C8A"/>
    <w:multiLevelType w:val="multilevel"/>
    <w:tmpl w:val="3E48D26C"/>
    <w:lvl w:ilvl="0">
      <w:start w:val="1"/>
      <w:numFmt w:val="decimal"/>
      <w:lvlText w:val="%1."/>
      <w:lvlJc w:val="left"/>
      <w:pPr>
        <w:tabs>
          <w:tab w:val="num" w:pos="567"/>
        </w:tabs>
        <w:ind w:left="567" w:hanging="567"/>
      </w:pPr>
      <w:rPr>
        <w:rFonts w:hint="default"/>
      </w:rPr>
    </w:lvl>
    <w:lvl w:ilvl="1">
      <w:start w:val="1"/>
      <w:numFmt w:val="none"/>
      <w:lvlText w:val="%2.%1"/>
      <w:lvlJc w:val="left"/>
      <w:pPr>
        <w:tabs>
          <w:tab w:val="num" w:pos="1134"/>
        </w:tabs>
        <w:ind w:left="1134" w:hanging="567"/>
      </w:pPr>
      <w:rPr>
        <w:rFonts w:hint="default"/>
      </w:rPr>
    </w:lvl>
    <w:lvl w:ilvl="2">
      <w:start w:val="1"/>
      <w:numFmt w:val="decimal"/>
      <w:lvlText w:val="%3%2"/>
      <w:lvlJc w:val="left"/>
      <w:pPr>
        <w:tabs>
          <w:tab w:val="num" w:pos="1701"/>
        </w:tabs>
        <w:ind w:left="1701" w:hanging="567"/>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8" w15:restartNumberingAfterBreak="0">
    <w:nsid w:val="7DB728AE"/>
    <w:multiLevelType w:val="multilevel"/>
    <w:tmpl w:val="BA6404BA"/>
    <w:lvl w:ilvl="0">
      <w:start w:val="1"/>
      <w:numFmt w:val="decimal"/>
      <w:lvlText w:val="%1."/>
      <w:lvlJc w:val="left"/>
      <w:pPr>
        <w:tabs>
          <w:tab w:val="num" w:pos="567"/>
        </w:tabs>
        <w:ind w:left="567" w:hanging="567"/>
      </w:pPr>
      <w:rPr>
        <w:rFonts w:hint="default"/>
      </w:rPr>
    </w:lvl>
    <w:lvl w:ilvl="1">
      <w:start w:val="1"/>
      <w:numFmt w:val="none"/>
      <w:lvlText w:val="%1%2."/>
      <w:lvlJc w:val="left"/>
      <w:pPr>
        <w:tabs>
          <w:tab w:val="num" w:pos="1134"/>
        </w:tabs>
        <w:ind w:left="1134" w:hanging="567"/>
      </w:pPr>
      <w:rPr>
        <w:rFonts w:hint="default"/>
      </w:rPr>
    </w:lvl>
    <w:lvl w:ilvl="2">
      <w:start w:val="1"/>
      <w:numFmt w:val="none"/>
      <w:lvlText w:val="%3%2"/>
      <w:lvlJc w:val="left"/>
      <w:pPr>
        <w:tabs>
          <w:tab w:val="num" w:pos="1701"/>
        </w:tabs>
        <w:ind w:left="1701" w:hanging="567"/>
      </w:pPr>
      <w:rPr>
        <w:rFonts w:hint="default"/>
      </w:rPr>
    </w:lvl>
    <w:lvl w:ilvl="3">
      <w:start w:val="1"/>
      <w:numFmt w:val="none"/>
      <w:lvlText w:val=""/>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9" w15:restartNumberingAfterBreak="0">
    <w:nsid w:val="7F193802"/>
    <w:multiLevelType w:val="multilevel"/>
    <w:tmpl w:val="1214CACA"/>
    <w:lvl w:ilvl="0">
      <w:start w:val="1"/>
      <w:numFmt w:val="none"/>
      <w:lvlText w:val="%1."/>
      <w:lvlJc w:val="left"/>
      <w:pPr>
        <w:tabs>
          <w:tab w:val="num" w:pos="567"/>
        </w:tabs>
        <w:ind w:left="567" w:hanging="567"/>
      </w:pPr>
      <w:rPr>
        <w:rFonts w:hint="default"/>
      </w:rPr>
    </w:lvl>
    <w:lvl w:ilvl="1">
      <w:start w:val="1"/>
      <w:numFmt w:val="none"/>
      <w:lvlText w:val="%2.%1"/>
      <w:lvlJc w:val="left"/>
      <w:pPr>
        <w:tabs>
          <w:tab w:val="num" w:pos="1134"/>
        </w:tabs>
        <w:ind w:left="1134" w:hanging="567"/>
      </w:pPr>
      <w:rPr>
        <w:rFonts w:hint="default"/>
      </w:rPr>
    </w:lvl>
    <w:lvl w:ilvl="2">
      <w:start w:val="1"/>
      <w:numFmt w:val="none"/>
      <w:lvlText w:val="%3%2"/>
      <w:lvlJc w:val="left"/>
      <w:pPr>
        <w:tabs>
          <w:tab w:val="num" w:pos="1701"/>
        </w:tabs>
        <w:ind w:left="1701" w:hanging="567"/>
      </w:pPr>
      <w:rPr>
        <w:rFonts w:hint="default"/>
      </w:rPr>
    </w:lvl>
    <w:lvl w:ilvl="3">
      <w:start w:val="1"/>
      <w:numFmt w:val="none"/>
      <w:lvlText w:val=""/>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num w:numId="1" w16cid:durableId="1708799599">
    <w:abstractNumId w:val="20"/>
  </w:num>
  <w:num w:numId="2" w16cid:durableId="2090151138">
    <w:abstractNumId w:val="13"/>
  </w:num>
  <w:num w:numId="3" w16cid:durableId="516778222">
    <w:abstractNumId w:val="10"/>
  </w:num>
  <w:num w:numId="4" w16cid:durableId="647827721">
    <w:abstractNumId w:val="24"/>
  </w:num>
  <w:num w:numId="5" w16cid:durableId="1595161907">
    <w:abstractNumId w:val="17"/>
  </w:num>
  <w:num w:numId="6" w16cid:durableId="1371882905">
    <w:abstractNumId w:val="23"/>
  </w:num>
  <w:num w:numId="7" w16cid:durableId="1439372189">
    <w:abstractNumId w:val="11"/>
  </w:num>
  <w:num w:numId="8" w16cid:durableId="1144618463">
    <w:abstractNumId w:val="5"/>
  </w:num>
  <w:num w:numId="9" w16cid:durableId="1913007970">
    <w:abstractNumId w:val="22"/>
  </w:num>
  <w:num w:numId="10" w16cid:durableId="953631852">
    <w:abstractNumId w:val="15"/>
  </w:num>
  <w:num w:numId="11" w16cid:durableId="500051538">
    <w:abstractNumId w:val="1"/>
  </w:num>
  <w:num w:numId="12" w16cid:durableId="541527113">
    <w:abstractNumId w:val="27"/>
  </w:num>
  <w:num w:numId="13" w16cid:durableId="510414159">
    <w:abstractNumId w:val="8"/>
  </w:num>
  <w:num w:numId="14" w16cid:durableId="306132014">
    <w:abstractNumId w:val="29"/>
  </w:num>
  <w:num w:numId="15" w16cid:durableId="1120806296">
    <w:abstractNumId w:val="28"/>
  </w:num>
  <w:num w:numId="16" w16cid:durableId="621036866">
    <w:abstractNumId w:val="0"/>
  </w:num>
  <w:num w:numId="17" w16cid:durableId="1082796952">
    <w:abstractNumId w:val="2"/>
  </w:num>
  <w:num w:numId="18" w16cid:durableId="123084448">
    <w:abstractNumId w:val="18"/>
  </w:num>
  <w:num w:numId="19" w16cid:durableId="19550709">
    <w:abstractNumId w:val="6"/>
  </w:num>
  <w:num w:numId="20" w16cid:durableId="15533895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50386222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868833290">
    <w:abstractNumId w:val="22"/>
  </w:num>
  <w:num w:numId="23" w16cid:durableId="64312615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289672223">
    <w:abstractNumId w:val="4"/>
  </w:num>
  <w:num w:numId="25" w16cid:durableId="1474520719">
    <w:abstractNumId w:val="3"/>
  </w:num>
  <w:num w:numId="26" w16cid:durableId="1652755541">
    <w:abstractNumId w:val="26"/>
  </w:num>
  <w:num w:numId="27" w16cid:durableId="1007093704">
    <w:abstractNumId w:val="21"/>
  </w:num>
  <w:num w:numId="28" w16cid:durableId="914432272">
    <w:abstractNumId w:val="19"/>
  </w:num>
  <w:num w:numId="29" w16cid:durableId="4604210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629045576">
    <w:abstractNumId w:val="12"/>
  </w:num>
  <w:num w:numId="31" w16cid:durableId="1482041699">
    <w:abstractNumId w:val="9"/>
  </w:num>
  <w:num w:numId="32" w16cid:durableId="43910137">
    <w:abstractNumId w:val="7"/>
  </w:num>
  <w:num w:numId="33" w16cid:durableId="425150359">
    <w:abstractNumId w:val="16"/>
  </w:num>
  <w:num w:numId="34" w16cid:durableId="1038044346">
    <w:abstractNumId w:val="25"/>
  </w:num>
  <w:num w:numId="35" w16cid:durableId="166948286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colormru v:ext="edit" colors="#eeefef,#dddfd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3DE"/>
    <w:rsid w:val="000012A1"/>
    <w:rsid w:val="00026DF5"/>
    <w:rsid w:val="000367EF"/>
    <w:rsid w:val="0003772B"/>
    <w:rsid w:val="00041C51"/>
    <w:rsid w:val="000A02E9"/>
    <w:rsid w:val="000B4EA9"/>
    <w:rsid w:val="000D6B2C"/>
    <w:rsid w:val="00106178"/>
    <w:rsid w:val="00107071"/>
    <w:rsid w:val="00145B18"/>
    <w:rsid w:val="0016644C"/>
    <w:rsid w:val="00172AAE"/>
    <w:rsid w:val="00175BEA"/>
    <w:rsid w:val="0017714C"/>
    <w:rsid w:val="001823EA"/>
    <w:rsid w:val="001B6667"/>
    <w:rsid w:val="001D2F54"/>
    <w:rsid w:val="001D5169"/>
    <w:rsid w:val="001D6F38"/>
    <w:rsid w:val="002039AB"/>
    <w:rsid w:val="00211042"/>
    <w:rsid w:val="0025372B"/>
    <w:rsid w:val="002725EB"/>
    <w:rsid w:val="00277163"/>
    <w:rsid w:val="002E5834"/>
    <w:rsid w:val="00323A1A"/>
    <w:rsid w:val="00333CD2"/>
    <w:rsid w:val="0034722B"/>
    <w:rsid w:val="003753EB"/>
    <w:rsid w:val="00395025"/>
    <w:rsid w:val="003C1A6E"/>
    <w:rsid w:val="004041C5"/>
    <w:rsid w:val="00474593"/>
    <w:rsid w:val="00490264"/>
    <w:rsid w:val="00496719"/>
    <w:rsid w:val="004C5256"/>
    <w:rsid w:val="004C54A8"/>
    <w:rsid w:val="00516502"/>
    <w:rsid w:val="00553323"/>
    <w:rsid w:val="005631D3"/>
    <w:rsid w:val="005711A4"/>
    <w:rsid w:val="00580139"/>
    <w:rsid w:val="0066214A"/>
    <w:rsid w:val="006A364C"/>
    <w:rsid w:val="006D12E0"/>
    <w:rsid w:val="007065E0"/>
    <w:rsid w:val="007232BD"/>
    <w:rsid w:val="00792A35"/>
    <w:rsid w:val="007B1C3D"/>
    <w:rsid w:val="007C32CE"/>
    <w:rsid w:val="007D6EFE"/>
    <w:rsid w:val="007E60F2"/>
    <w:rsid w:val="007E757C"/>
    <w:rsid w:val="00827931"/>
    <w:rsid w:val="00841387"/>
    <w:rsid w:val="008467BD"/>
    <w:rsid w:val="008A7AFD"/>
    <w:rsid w:val="008B10A4"/>
    <w:rsid w:val="009020F8"/>
    <w:rsid w:val="00923F19"/>
    <w:rsid w:val="00934CE8"/>
    <w:rsid w:val="00960219"/>
    <w:rsid w:val="0098090C"/>
    <w:rsid w:val="0099510E"/>
    <w:rsid w:val="009C3FC6"/>
    <w:rsid w:val="009C530F"/>
    <w:rsid w:val="009D09A4"/>
    <w:rsid w:val="009E0E63"/>
    <w:rsid w:val="009E1D96"/>
    <w:rsid w:val="00A110C0"/>
    <w:rsid w:val="00A163DE"/>
    <w:rsid w:val="00A34E7A"/>
    <w:rsid w:val="00A70D64"/>
    <w:rsid w:val="00A72B32"/>
    <w:rsid w:val="00AC1A7B"/>
    <w:rsid w:val="00AE5775"/>
    <w:rsid w:val="00B26459"/>
    <w:rsid w:val="00B844D8"/>
    <w:rsid w:val="00B9741D"/>
    <w:rsid w:val="00BC7993"/>
    <w:rsid w:val="00BD70A6"/>
    <w:rsid w:val="00BE1C2B"/>
    <w:rsid w:val="00BF7D2A"/>
    <w:rsid w:val="00C2793E"/>
    <w:rsid w:val="00C85EC6"/>
    <w:rsid w:val="00CB3DB4"/>
    <w:rsid w:val="00D45598"/>
    <w:rsid w:val="00D77C43"/>
    <w:rsid w:val="00DA1E44"/>
    <w:rsid w:val="00E250D3"/>
    <w:rsid w:val="00E43150"/>
    <w:rsid w:val="00E85786"/>
    <w:rsid w:val="00EF1ECC"/>
    <w:rsid w:val="00F23137"/>
    <w:rsid w:val="00F921DB"/>
    <w:rsid w:val="00F93371"/>
    <w:rsid w:val="00FF18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eeefef,#dddfdf"/>
    </o:shapedefaults>
    <o:shapelayout v:ext="edit">
      <o:idmap v:ext="edit" data="2"/>
    </o:shapelayout>
  </w:shapeDefaults>
  <w:doNotEmbedSmartTags/>
  <w:decimalSymbol w:val="."/>
  <w:listSeparator w:val=","/>
  <w14:docId w14:val="70FB542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7A71"/>
    <w:pPr>
      <w:spacing w:line="240" w:lineRule="exact"/>
    </w:pPr>
    <w:rPr>
      <w:rFonts w:ascii="Arial" w:hAnsi="Arial"/>
      <w:sz w:val="18"/>
      <w:szCs w:val="24"/>
    </w:rPr>
  </w:style>
  <w:style w:type="paragraph" w:styleId="Heading1">
    <w:name w:val="heading 1"/>
    <w:basedOn w:val="Normal"/>
    <w:next w:val="Normal"/>
    <w:qFormat/>
    <w:rsid w:val="004A436E"/>
    <w:pPr>
      <w:keepNext/>
      <w:spacing w:line="240" w:lineRule="auto"/>
      <w:outlineLvl w:val="0"/>
    </w:pPr>
    <w:rPr>
      <w:rFonts w:eastAsia="SimSun"/>
      <w:b/>
      <w:sz w:val="48"/>
      <w:szCs w:val="20"/>
    </w:rPr>
  </w:style>
  <w:style w:type="paragraph" w:styleId="Heading2">
    <w:name w:val="heading 2"/>
    <w:basedOn w:val="Normal"/>
    <w:next w:val="Normal"/>
    <w:qFormat/>
    <w:rsid w:val="00750B43"/>
    <w:pPr>
      <w:outlineLvl w:val="1"/>
    </w:pPr>
    <w:rPr>
      <w:b/>
      <w:color w:val="9D0F1E"/>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D5423"/>
    <w:pPr>
      <w:tabs>
        <w:tab w:val="center" w:pos="4320"/>
        <w:tab w:val="right" w:pos="8640"/>
      </w:tabs>
    </w:pPr>
  </w:style>
  <w:style w:type="paragraph" w:styleId="Footer">
    <w:name w:val="footer"/>
    <w:basedOn w:val="Normal"/>
    <w:link w:val="FooterChar"/>
    <w:semiHidden/>
    <w:rsid w:val="005D5423"/>
    <w:pPr>
      <w:tabs>
        <w:tab w:val="center" w:pos="4320"/>
        <w:tab w:val="right" w:pos="8640"/>
      </w:tabs>
    </w:pPr>
  </w:style>
  <w:style w:type="paragraph" w:styleId="BodyTextIndent">
    <w:name w:val="Body Text Indent"/>
    <w:basedOn w:val="Normal"/>
    <w:rsid w:val="00B27A71"/>
    <w:pPr>
      <w:tabs>
        <w:tab w:val="left" w:pos="0"/>
        <w:tab w:val="left" w:pos="810"/>
      </w:tabs>
      <w:spacing w:line="240" w:lineRule="auto"/>
      <w:ind w:left="90"/>
    </w:pPr>
    <w:rPr>
      <w:rFonts w:ascii="Century Gothic" w:eastAsia="Times" w:hAnsi="Century Gothic"/>
      <w:sz w:val="20"/>
      <w:szCs w:val="20"/>
      <w:lang w:val="en-US" w:eastAsia="zh-CN"/>
    </w:rPr>
  </w:style>
  <w:style w:type="paragraph" w:styleId="BodyTextIndent2">
    <w:name w:val="Body Text Indent 2"/>
    <w:basedOn w:val="Normal"/>
    <w:rsid w:val="00B27A71"/>
    <w:pPr>
      <w:spacing w:after="120" w:line="480" w:lineRule="auto"/>
      <w:ind w:left="360"/>
    </w:pPr>
    <w:rPr>
      <w:rFonts w:ascii="Century Gothic" w:eastAsia="SimSun" w:hAnsi="Century Gothic"/>
      <w:sz w:val="20"/>
      <w:szCs w:val="20"/>
      <w:lang w:val="en-US" w:eastAsia="zh-CN"/>
    </w:rPr>
  </w:style>
  <w:style w:type="paragraph" w:styleId="BodyTextIndent3">
    <w:name w:val="Body Text Indent 3"/>
    <w:basedOn w:val="Normal"/>
    <w:rsid w:val="00B27A71"/>
    <w:pPr>
      <w:spacing w:after="120" w:line="240" w:lineRule="auto"/>
      <w:ind w:left="360"/>
    </w:pPr>
    <w:rPr>
      <w:rFonts w:ascii="Century Gothic" w:eastAsia="SimSun" w:hAnsi="Century Gothic"/>
      <w:sz w:val="16"/>
      <w:szCs w:val="16"/>
      <w:lang w:val="en-US" w:eastAsia="zh-CN"/>
    </w:rPr>
  </w:style>
  <w:style w:type="character" w:styleId="PageNumber">
    <w:name w:val="page number"/>
    <w:basedOn w:val="DefaultParagraphFont"/>
    <w:rsid w:val="00B27A71"/>
  </w:style>
  <w:style w:type="paragraph" w:styleId="BalloonText">
    <w:name w:val="Balloon Text"/>
    <w:basedOn w:val="Normal"/>
    <w:semiHidden/>
    <w:rsid w:val="00B27A71"/>
    <w:rPr>
      <w:rFonts w:ascii="Tahoma" w:eastAsia="SimSun" w:hAnsi="Tahoma" w:cs="Tahoma"/>
      <w:sz w:val="16"/>
      <w:szCs w:val="16"/>
    </w:rPr>
  </w:style>
  <w:style w:type="paragraph" w:customStyle="1" w:styleId="normalbullet0">
    <w:name w:val="normal bullet"/>
    <w:basedOn w:val="Normal"/>
    <w:rsid w:val="00750B43"/>
    <w:pPr>
      <w:numPr>
        <w:numId w:val="22"/>
      </w:numPr>
      <w:tabs>
        <w:tab w:val="clear" w:pos="567"/>
        <w:tab w:val="num" w:pos="360"/>
      </w:tabs>
      <w:spacing w:before="240"/>
      <w:ind w:left="0" w:firstLine="0"/>
    </w:pPr>
  </w:style>
  <w:style w:type="paragraph" w:customStyle="1" w:styleId="Heading1red">
    <w:name w:val="Heading 1 red"/>
    <w:basedOn w:val="Normal"/>
    <w:rsid w:val="004A436E"/>
    <w:pPr>
      <w:spacing w:line="560" w:lineRule="exact"/>
    </w:pPr>
    <w:rPr>
      <w:b/>
      <w:color w:val="9D0F1E"/>
      <w:sz w:val="48"/>
    </w:rPr>
  </w:style>
  <w:style w:type="table" w:styleId="TableGrid">
    <w:name w:val="Table Grid"/>
    <w:basedOn w:val="TableNormal"/>
    <w:rsid w:val="004A436E"/>
    <w:pPr>
      <w:spacing w:line="240" w:lineRule="exact"/>
    </w:pPr>
    <w:rPr>
      <w:lang w:bidi="x-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bullet">
    <w:name w:val="normal bullet (•)"/>
    <w:basedOn w:val="Normal"/>
    <w:rsid w:val="001F18A5"/>
    <w:pPr>
      <w:numPr>
        <w:numId w:val="30"/>
      </w:numPr>
      <w:spacing w:after="240"/>
    </w:pPr>
  </w:style>
  <w:style w:type="paragraph" w:customStyle="1" w:styleId="BodyText1">
    <w:name w:val="Body Text1"/>
    <w:basedOn w:val="Normal"/>
    <w:rsid w:val="008C59BD"/>
    <w:pPr>
      <w:spacing w:line="240" w:lineRule="auto"/>
    </w:pPr>
    <w:rPr>
      <w:rFonts w:eastAsia="Times"/>
      <w:sz w:val="20"/>
      <w:szCs w:val="20"/>
      <w:lang w:eastAsia="en-GB"/>
    </w:rPr>
  </w:style>
  <w:style w:type="paragraph" w:customStyle="1" w:styleId="SUBJECTTEXT">
    <w:name w:val="SUBJECT TEXT"/>
    <w:basedOn w:val="Normal"/>
    <w:rsid w:val="000620EF"/>
    <w:pPr>
      <w:spacing w:line="240" w:lineRule="auto"/>
    </w:pPr>
    <w:rPr>
      <w:rFonts w:eastAsia="Times"/>
      <w:b/>
      <w:sz w:val="20"/>
      <w:szCs w:val="20"/>
      <w:lang w:eastAsia="en-GB"/>
    </w:rPr>
  </w:style>
  <w:style w:type="paragraph" w:styleId="DocumentMap">
    <w:name w:val="Document Map"/>
    <w:basedOn w:val="Normal"/>
    <w:semiHidden/>
    <w:rsid w:val="00CA7726"/>
    <w:pPr>
      <w:shd w:val="clear" w:color="auto" w:fill="C6D5EC"/>
    </w:pPr>
    <w:rPr>
      <w:rFonts w:ascii="Lucida Grande" w:hAnsi="Lucida Grande"/>
      <w:sz w:val="24"/>
    </w:rPr>
  </w:style>
  <w:style w:type="character" w:customStyle="1" w:styleId="FooterChar">
    <w:name w:val="Footer Char"/>
    <w:basedOn w:val="DefaultParagraphFont"/>
    <w:link w:val="Footer"/>
    <w:semiHidden/>
    <w:rsid w:val="00AC1A7B"/>
    <w:rPr>
      <w:rFonts w:ascii="Arial" w:hAnsi="Arial"/>
      <w:sz w:val="18"/>
      <w:szCs w:val="24"/>
    </w:rPr>
  </w:style>
  <w:style w:type="character" w:styleId="Hyperlink">
    <w:name w:val="Hyperlink"/>
    <w:rsid w:val="00BC7993"/>
    <w:rPr>
      <w:color w:val="0000FF"/>
      <w:u w:val="single"/>
    </w:rPr>
  </w:style>
  <w:style w:type="paragraph" w:styleId="NormalWeb">
    <w:name w:val="Normal (Web)"/>
    <w:basedOn w:val="Normal"/>
    <w:uiPriority w:val="99"/>
    <w:unhideWhenUsed/>
    <w:rsid w:val="00BC7993"/>
    <w:pPr>
      <w:spacing w:before="100" w:beforeAutospacing="1" w:after="100" w:afterAutospacing="1" w:line="240" w:lineRule="auto"/>
    </w:pPr>
    <w:rPr>
      <w:rFonts w:ascii="Times New Roman" w:hAnsi="Times New Roman"/>
      <w:sz w:val="24"/>
      <w:lang w:eastAsia="en-GB"/>
    </w:rPr>
  </w:style>
  <w:style w:type="paragraph" w:customStyle="1" w:styleId="Default">
    <w:name w:val="Default"/>
    <w:rsid w:val="00BC7993"/>
    <w:pPr>
      <w:autoSpaceDE w:val="0"/>
      <w:autoSpaceDN w:val="0"/>
      <w:adjustRightInd w:val="0"/>
    </w:pPr>
    <w:rPr>
      <w:rFonts w:ascii="Calibri" w:hAnsi="Calibri" w:cs="Calibri"/>
      <w:color w:val="000000"/>
      <w:sz w:val="24"/>
      <w:szCs w:val="24"/>
      <w:lang w:eastAsia="zh-CN"/>
    </w:rPr>
  </w:style>
  <w:style w:type="table" w:customStyle="1" w:styleId="TableGrid0">
    <w:name w:val="TableGrid"/>
    <w:rsid w:val="001D2F54"/>
    <w:rPr>
      <w:rFonts w:asciiTheme="minorHAnsi" w:eastAsiaTheme="minorEastAsia" w:hAnsiTheme="minorHAnsi" w:cstheme="minorBidi"/>
      <w:sz w:val="22"/>
      <w:szCs w:val="22"/>
      <w:lang w:eastAsia="en-GB"/>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917</Words>
  <Characters>5357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6262</CharactersWithSpaces>
  <SharedDoc>false</SharedDoc>
  <HyperlinkBase/>
  <HLinks>
    <vt:vector size="12" baseType="variant">
      <vt:variant>
        <vt:i4>458774</vt:i4>
      </vt:variant>
      <vt:variant>
        <vt:i4>-1</vt:i4>
      </vt:variant>
      <vt:variant>
        <vt:i4>2103</vt:i4>
      </vt:variant>
      <vt:variant>
        <vt:i4>1</vt:i4>
      </vt:variant>
      <vt:variant>
        <vt:lpwstr>INTO GIVING LH 1</vt:lpwstr>
      </vt:variant>
      <vt:variant>
        <vt:lpwstr/>
      </vt:variant>
      <vt:variant>
        <vt:i4>262166</vt:i4>
      </vt:variant>
      <vt:variant>
        <vt:i4>-1</vt:i4>
      </vt:variant>
      <vt:variant>
        <vt:i4>2104</vt:i4>
      </vt:variant>
      <vt:variant>
        <vt:i4>1</vt:i4>
      </vt:variant>
      <vt:variant>
        <vt:lpwstr>INTO GIVING LH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david.silbergh</dc:creator>
  <cp:keywords/>
  <dc:description/>
  <cp:lastModifiedBy>Kirsty Clear</cp:lastModifiedBy>
  <cp:revision>2</cp:revision>
  <cp:lastPrinted>2009-08-19T11:12:00Z</cp:lastPrinted>
  <dcterms:created xsi:type="dcterms:W3CDTF">2023-01-24T13:39:00Z</dcterms:created>
  <dcterms:modified xsi:type="dcterms:W3CDTF">2023-01-24T13:39:00Z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escription0">
    <vt:lpwstr>Generic Word letterhead template for INTO</vt:lpwstr>
  </property>
  <property fmtid="{D5CDD505-2E9C-101B-9397-08002B2CF9AE}" pid="5" name="_NewReviewCycle">
    <vt:lpwstr/>
  </property>
</Properties>
</file>